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CECFF"/>
  <w:body>
    <w:p w14:paraId="2D0B2A38" w14:textId="77777777" w:rsidR="00423E5C" w:rsidRPr="00423E5C" w:rsidRDefault="00423E5C" w:rsidP="00980B6C">
      <w:pPr>
        <w:pBdr>
          <w:top w:val="single" w:sz="24" w:space="0" w:color="92278F"/>
          <w:left w:val="single" w:sz="24" w:space="0" w:color="92278F"/>
          <w:bottom w:val="single" w:sz="24" w:space="0" w:color="92278F"/>
          <w:right w:val="single" w:sz="24" w:space="0" w:color="92278F"/>
        </w:pBdr>
        <w:shd w:val="clear" w:color="auto" w:fill="38B5C6"/>
        <w:spacing w:after="0"/>
        <w:jc w:val="center"/>
        <w:outlineLvl w:val="0"/>
        <w:rPr>
          <w:rFonts w:ascii="Corbel" w:eastAsia="Times New Roman" w:hAnsi="Corbel" w:cs="Times New Roman"/>
          <w:b/>
          <w:bCs/>
          <w:caps/>
          <w:color w:val="7030A0"/>
          <w:spacing w:val="15"/>
          <w:sz w:val="72"/>
          <w:szCs w:val="72"/>
        </w:rPr>
      </w:pPr>
      <w:r w:rsidRPr="00423E5C">
        <w:rPr>
          <w:rFonts w:ascii="Corbel" w:eastAsia="Times New Roman" w:hAnsi="Corbel" w:cs="Times New Roman"/>
          <w:b/>
          <w:bCs/>
          <w:caps/>
          <w:color w:val="7030A0"/>
          <w:spacing w:val="15"/>
          <w:sz w:val="72"/>
          <w:szCs w:val="72"/>
        </w:rPr>
        <w:t>Rapport d’activités</w:t>
      </w:r>
    </w:p>
    <w:p w14:paraId="205F7B8A" w14:textId="0E45CC4F" w:rsidR="00423E5C" w:rsidRPr="00423E5C" w:rsidRDefault="00423E5C" w:rsidP="00980B6C">
      <w:pPr>
        <w:pBdr>
          <w:top w:val="single" w:sz="24" w:space="0" w:color="92278F"/>
          <w:left w:val="single" w:sz="24" w:space="0" w:color="92278F"/>
          <w:bottom w:val="single" w:sz="24" w:space="0" w:color="92278F"/>
          <w:right w:val="single" w:sz="24" w:space="0" w:color="92278F"/>
        </w:pBdr>
        <w:shd w:val="clear" w:color="auto" w:fill="38B5C6"/>
        <w:spacing w:after="0"/>
        <w:jc w:val="center"/>
        <w:outlineLvl w:val="0"/>
        <w:rPr>
          <w:rFonts w:ascii="Corbel" w:eastAsia="Times New Roman" w:hAnsi="Corbel" w:cs="Times New Roman"/>
          <w:b/>
          <w:bCs/>
          <w:caps/>
          <w:color w:val="7030A0"/>
          <w:spacing w:val="15"/>
          <w:sz w:val="72"/>
          <w:szCs w:val="72"/>
        </w:rPr>
      </w:pPr>
      <w:r w:rsidRPr="00423E5C">
        <w:rPr>
          <w:rFonts w:ascii="Corbel" w:eastAsia="Times New Roman" w:hAnsi="Corbel" w:cs="Times New Roman"/>
          <w:b/>
          <w:bCs/>
          <w:caps/>
          <w:color w:val="7030A0"/>
          <w:spacing w:val="15"/>
          <w:sz w:val="72"/>
          <w:szCs w:val="72"/>
        </w:rPr>
        <w:t>202</w:t>
      </w:r>
      <w:r w:rsidRPr="00980B6C">
        <w:rPr>
          <w:rFonts w:ascii="Corbel" w:eastAsia="Times New Roman" w:hAnsi="Corbel" w:cs="Times New Roman"/>
          <w:b/>
          <w:bCs/>
          <w:caps/>
          <w:color w:val="7030A0"/>
          <w:spacing w:val="15"/>
          <w:sz w:val="72"/>
          <w:szCs w:val="72"/>
        </w:rPr>
        <w:t>3</w:t>
      </w:r>
    </w:p>
    <w:p w14:paraId="0A1324C5" w14:textId="77777777" w:rsidR="00423E5C" w:rsidRPr="00423E5C" w:rsidRDefault="00423E5C" w:rsidP="00980B6C">
      <w:pPr>
        <w:pBdr>
          <w:top w:val="single" w:sz="24" w:space="0" w:color="92278F"/>
          <w:left w:val="single" w:sz="24" w:space="0" w:color="92278F"/>
          <w:bottom w:val="single" w:sz="24" w:space="0" w:color="92278F"/>
          <w:right w:val="single" w:sz="24" w:space="0" w:color="92278F"/>
        </w:pBdr>
        <w:shd w:val="clear" w:color="auto" w:fill="38B5C6"/>
        <w:spacing w:after="0"/>
        <w:jc w:val="center"/>
        <w:outlineLvl w:val="0"/>
        <w:rPr>
          <w:rFonts w:ascii="Corbel" w:eastAsia="Times New Roman" w:hAnsi="Corbel" w:cs="Times New Roman"/>
          <w:b/>
          <w:bCs/>
          <w:caps/>
          <w:color w:val="7030A0"/>
          <w:spacing w:val="15"/>
          <w:sz w:val="72"/>
          <w:szCs w:val="72"/>
        </w:rPr>
      </w:pPr>
      <w:r w:rsidRPr="00423E5C">
        <w:rPr>
          <w:rFonts w:ascii="Corbel" w:eastAsia="Times New Roman" w:hAnsi="Corbel" w:cs="Times New Roman"/>
          <w:b/>
          <w:bCs/>
          <w:caps/>
          <w:color w:val="7030A0"/>
          <w:spacing w:val="15"/>
          <w:sz w:val="72"/>
          <w:szCs w:val="72"/>
        </w:rPr>
        <w:t>ASAH-BRUXELLES</w:t>
      </w:r>
    </w:p>
    <w:p w14:paraId="1B763F8F" w14:textId="77777777" w:rsidR="00423E5C" w:rsidRPr="00423E5C" w:rsidRDefault="00423E5C" w:rsidP="00423E5C">
      <w:pPr>
        <w:rPr>
          <w:rFonts w:ascii="Corbel" w:eastAsia="Times New Roman" w:hAnsi="Corbel" w:cs="Times New Roman"/>
        </w:rPr>
      </w:pPr>
    </w:p>
    <w:p w14:paraId="227107F3" w14:textId="77777777" w:rsidR="00423E5C" w:rsidRPr="00423E5C" w:rsidRDefault="00423E5C" w:rsidP="00423E5C">
      <w:pPr>
        <w:rPr>
          <w:rFonts w:ascii="Corbel" w:eastAsia="Times New Roman" w:hAnsi="Corbel" w:cs="Times New Roman"/>
        </w:rPr>
      </w:pPr>
    </w:p>
    <w:p w14:paraId="654AB530" w14:textId="77777777" w:rsidR="00423E5C" w:rsidRPr="00423E5C" w:rsidRDefault="00423E5C" w:rsidP="00423E5C">
      <w:pPr>
        <w:rPr>
          <w:rFonts w:ascii="Corbel" w:eastAsia="Times New Roman" w:hAnsi="Corbel" w:cs="Times New Roman"/>
        </w:rPr>
      </w:pPr>
    </w:p>
    <w:p w14:paraId="7E15F050" w14:textId="77777777" w:rsidR="00423E5C" w:rsidRPr="00423E5C" w:rsidRDefault="00423E5C" w:rsidP="00423E5C">
      <w:pPr>
        <w:rPr>
          <w:rFonts w:ascii="Corbel" w:eastAsia="Times New Roman" w:hAnsi="Corbel" w:cs="Times New Roman"/>
        </w:rPr>
      </w:pPr>
    </w:p>
    <w:p w14:paraId="2AB13343" w14:textId="77777777" w:rsidR="00423E5C" w:rsidRPr="00423E5C" w:rsidRDefault="00423E5C" w:rsidP="00423E5C">
      <w:pPr>
        <w:rPr>
          <w:rFonts w:ascii="Corbel" w:eastAsia="Times New Roman" w:hAnsi="Corbel" w:cs="Times New Roman"/>
        </w:rPr>
      </w:pPr>
    </w:p>
    <w:p w14:paraId="6B08511A" w14:textId="77777777" w:rsidR="00423E5C" w:rsidRPr="00423E5C" w:rsidRDefault="00423E5C" w:rsidP="00423E5C">
      <w:pPr>
        <w:rPr>
          <w:rFonts w:ascii="Corbel" w:eastAsia="Times New Roman" w:hAnsi="Corbel" w:cs="Times New Roman"/>
        </w:rPr>
      </w:pPr>
    </w:p>
    <w:p w14:paraId="391C4264" w14:textId="77777777" w:rsidR="00423E5C" w:rsidRPr="00423E5C" w:rsidRDefault="00423E5C" w:rsidP="00423E5C">
      <w:pPr>
        <w:tabs>
          <w:tab w:val="left" w:pos="1125"/>
        </w:tabs>
        <w:rPr>
          <w:rFonts w:ascii="Corbel" w:eastAsia="Times New Roman" w:hAnsi="Corbel" w:cs="Times New Roman"/>
          <w:b/>
          <w:bCs/>
          <w:caps/>
          <w:color w:val="FFFFFF"/>
          <w:spacing w:val="15"/>
          <w:sz w:val="72"/>
          <w:szCs w:val="72"/>
        </w:rPr>
      </w:pPr>
      <w:r w:rsidRPr="00423E5C">
        <w:rPr>
          <w:rFonts w:ascii="Corbel" w:eastAsia="Times New Roman" w:hAnsi="Corbel" w:cs="Times New Roman"/>
          <w:b/>
          <w:bCs/>
          <w:caps/>
          <w:color w:val="FFFFFF"/>
          <w:spacing w:val="15"/>
          <w:sz w:val="72"/>
          <w:szCs w:val="72"/>
        </w:rPr>
        <w:tab/>
      </w:r>
      <w:r w:rsidRPr="00423E5C">
        <w:rPr>
          <w:rFonts w:ascii="Corbel" w:eastAsia="Times New Roman" w:hAnsi="Corbel" w:cs="Times New Roman"/>
          <w:b/>
          <w:bCs/>
          <w:caps/>
          <w:noProof/>
          <w:color w:val="FFFFFF"/>
          <w:spacing w:val="15"/>
          <w:sz w:val="72"/>
          <w:szCs w:val="72"/>
        </w:rPr>
        <w:drawing>
          <wp:inline distT="0" distB="0" distL="0" distR="0" wp14:anchorId="37EC569B" wp14:editId="00C33CDF">
            <wp:extent cx="5912051" cy="3324225"/>
            <wp:effectExtent l="0" t="0" r="0" b="0"/>
            <wp:docPr id="1" name="Image 1" descr="Une image contenant Police, texte, lign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texte, ligne, Graphiqu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5926793" cy="3332514"/>
                    </a:xfrm>
                    <a:prstGeom prst="rect">
                      <a:avLst/>
                    </a:prstGeom>
                  </pic:spPr>
                </pic:pic>
              </a:graphicData>
            </a:graphic>
          </wp:inline>
        </w:drawing>
      </w:r>
    </w:p>
    <w:p w14:paraId="0C2BB832" w14:textId="77777777" w:rsidR="00423E5C" w:rsidRPr="00423E5C" w:rsidRDefault="00423E5C" w:rsidP="00423E5C">
      <w:pPr>
        <w:rPr>
          <w:rFonts w:ascii="Corbel" w:eastAsia="Times New Roman" w:hAnsi="Corbel" w:cs="Times New Roman"/>
        </w:rPr>
      </w:pPr>
    </w:p>
    <w:p w14:paraId="0445FCAE" w14:textId="77777777" w:rsidR="00423E5C" w:rsidRPr="00423E5C" w:rsidRDefault="00423E5C" w:rsidP="00423E5C">
      <w:pPr>
        <w:rPr>
          <w:rFonts w:ascii="Corbel" w:eastAsia="Times New Roman" w:hAnsi="Corbel" w:cs="Times New Roman"/>
        </w:rPr>
      </w:pPr>
    </w:p>
    <w:p w14:paraId="0BFB60A0" w14:textId="77777777" w:rsidR="00423E5C" w:rsidRPr="00423E5C" w:rsidRDefault="00423E5C" w:rsidP="00423E5C">
      <w:pPr>
        <w:pBdr>
          <w:bottom w:val="single" w:sz="6" w:space="1" w:color="92278F"/>
        </w:pBdr>
        <w:spacing w:before="200" w:after="0"/>
        <w:outlineLvl w:val="4"/>
        <w:rPr>
          <w:rFonts w:ascii="Corbel" w:eastAsia="Times New Roman" w:hAnsi="Corbel" w:cs="Times New Roman"/>
          <w:b/>
          <w:bCs/>
          <w:caps/>
          <w:color w:val="6D1D6A"/>
          <w:spacing w:val="10"/>
          <w:sz w:val="28"/>
          <w:szCs w:val="28"/>
        </w:rPr>
      </w:pPr>
      <w:r w:rsidRPr="00423E5C">
        <w:rPr>
          <w:rFonts w:ascii="Corbel" w:eastAsia="Times New Roman" w:hAnsi="Corbel" w:cs="Times New Roman"/>
          <w:b/>
          <w:bCs/>
          <w:caps/>
          <w:color w:val="6D1D6A"/>
          <w:spacing w:val="10"/>
          <w:sz w:val="28"/>
          <w:szCs w:val="28"/>
        </w:rPr>
        <w:lastRenderedPageBreak/>
        <w:t xml:space="preserve">Table des MatièreS                                                                                        </w:t>
      </w:r>
    </w:p>
    <w:p w14:paraId="45B6A38E" w14:textId="77777777" w:rsidR="00423E5C" w:rsidRPr="00423E5C" w:rsidRDefault="00423E5C" w:rsidP="00423E5C">
      <w:pPr>
        <w:ind w:left="720"/>
        <w:contextualSpacing/>
        <w:rPr>
          <w:rFonts w:ascii="Corbel" w:eastAsia="Times New Roman" w:hAnsi="Corbel" w:cs="Times New Roman"/>
        </w:rPr>
      </w:pPr>
    </w:p>
    <w:p w14:paraId="0AAD58BA" w14:textId="77777777" w:rsidR="00423E5C" w:rsidRPr="00423E5C" w:rsidRDefault="00423E5C" w:rsidP="00423E5C">
      <w:pPr>
        <w:pBdr>
          <w:bottom w:val="dotted" w:sz="6" w:space="1" w:color="92278F"/>
        </w:pBdr>
        <w:spacing w:before="200" w:after="0"/>
        <w:outlineLvl w:val="5"/>
        <w:rPr>
          <w:rFonts w:ascii="Corbel" w:eastAsia="Times New Roman" w:hAnsi="Corbel" w:cs="Times New Roman"/>
          <w:caps/>
          <w:color w:val="6D1D6A"/>
          <w:spacing w:val="10"/>
        </w:rPr>
      </w:pPr>
      <w:r w:rsidRPr="00423E5C">
        <w:rPr>
          <w:rFonts w:ascii="Corbel" w:eastAsia="Times New Roman" w:hAnsi="Corbel" w:cs="Times New Roman"/>
          <w:caps/>
          <w:color w:val="6D1D6A"/>
          <w:spacing w:val="10"/>
        </w:rPr>
        <w:t xml:space="preserve">Présentation générale                                                                                                                               3                   </w:t>
      </w:r>
    </w:p>
    <w:p w14:paraId="37319EC1" w14:textId="77777777" w:rsidR="00423E5C" w:rsidRPr="005C7C61" w:rsidRDefault="00423E5C" w:rsidP="00423E5C">
      <w:pPr>
        <w:ind w:left="720"/>
        <w:contextualSpacing/>
        <w:rPr>
          <w:rFonts w:ascii="Corbel" w:eastAsia="Times New Roman" w:hAnsi="Corbel" w:cs="Times New Roman"/>
        </w:rPr>
      </w:pPr>
      <w:r w:rsidRPr="005C7C61">
        <w:rPr>
          <w:rFonts w:ascii="Corbel" w:eastAsia="Times New Roman" w:hAnsi="Corbel" w:cs="Times New Roman"/>
        </w:rPr>
        <w:t xml:space="preserve"> • Dénomination de l’ASBL                                                                                                                                                       3</w:t>
      </w:r>
    </w:p>
    <w:p w14:paraId="05A41B06" w14:textId="77777777" w:rsidR="00423E5C" w:rsidRPr="005C7C61" w:rsidRDefault="00423E5C" w:rsidP="00423E5C">
      <w:pPr>
        <w:ind w:left="720"/>
        <w:contextualSpacing/>
        <w:rPr>
          <w:rFonts w:ascii="Corbel" w:eastAsia="Times New Roman" w:hAnsi="Corbel" w:cs="Times New Roman"/>
        </w:rPr>
      </w:pPr>
      <w:r w:rsidRPr="005C7C61">
        <w:rPr>
          <w:rFonts w:ascii="Corbel" w:eastAsia="Times New Roman" w:hAnsi="Corbel" w:cs="Times New Roman"/>
        </w:rPr>
        <w:t xml:space="preserve"> • Personne de contact                                                                                                                                                               3</w:t>
      </w:r>
    </w:p>
    <w:p w14:paraId="03AD5E8B" w14:textId="77777777" w:rsidR="00423E5C" w:rsidRPr="005C7C61" w:rsidRDefault="00423E5C" w:rsidP="00423E5C">
      <w:pPr>
        <w:ind w:left="720"/>
        <w:contextualSpacing/>
        <w:rPr>
          <w:rFonts w:ascii="Corbel" w:eastAsia="Times New Roman" w:hAnsi="Corbel" w:cs="Times New Roman"/>
        </w:rPr>
      </w:pPr>
      <w:r w:rsidRPr="005C7C61">
        <w:rPr>
          <w:rFonts w:ascii="Corbel" w:eastAsia="Times New Roman" w:hAnsi="Corbel" w:cs="Times New Roman"/>
        </w:rPr>
        <w:t xml:space="preserve"> • Objet social (extrait des statuts publiés au moniteur belge)                                                                                3</w:t>
      </w:r>
    </w:p>
    <w:p w14:paraId="2D10B82A" w14:textId="77777777" w:rsidR="00423E5C" w:rsidRPr="005C7C61" w:rsidRDefault="00423E5C" w:rsidP="00423E5C">
      <w:pPr>
        <w:ind w:left="720"/>
        <w:contextualSpacing/>
        <w:rPr>
          <w:rFonts w:ascii="Corbel" w:eastAsia="Times New Roman" w:hAnsi="Corbel" w:cs="Times New Roman"/>
        </w:rPr>
      </w:pPr>
      <w:r w:rsidRPr="005C7C61">
        <w:rPr>
          <w:rFonts w:ascii="Corbel" w:eastAsia="Times New Roman" w:hAnsi="Corbel" w:cs="Times New Roman"/>
        </w:rPr>
        <w:t xml:space="preserve"> • Mission, valeurs, vision                                                                                                                                                          4</w:t>
      </w:r>
    </w:p>
    <w:p w14:paraId="7575E98A" w14:textId="77777777" w:rsidR="00423E5C" w:rsidRPr="005C7C61" w:rsidRDefault="00423E5C" w:rsidP="00423E5C">
      <w:pPr>
        <w:ind w:left="720"/>
        <w:contextualSpacing/>
        <w:rPr>
          <w:rFonts w:ascii="Corbel" w:eastAsia="Times New Roman" w:hAnsi="Corbel" w:cs="Times New Roman"/>
        </w:rPr>
      </w:pPr>
      <w:r w:rsidRPr="005C7C61">
        <w:rPr>
          <w:rFonts w:ascii="Corbel" w:eastAsia="Times New Roman" w:hAnsi="Corbel" w:cs="Times New Roman"/>
        </w:rPr>
        <w:t xml:space="preserve"> • Qui sommes-nous ? Présentation des services d’accompagnement                                                                  5</w:t>
      </w:r>
    </w:p>
    <w:p w14:paraId="478D3B82" w14:textId="77777777" w:rsidR="00423E5C" w:rsidRPr="005C7C61" w:rsidRDefault="00423E5C" w:rsidP="00423E5C">
      <w:pPr>
        <w:ind w:left="720"/>
        <w:contextualSpacing/>
        <w:rPr>
          <w:rFonts w:ascii="Corbel" w:eastAsia="Times New Roman" w:hAnsi="Corbel" w:cs="Times New Roman"/>
        </w:rPr>
      </w:pPr>
      <w:r w:rsidRPr="005C7C61">
        <w:rPr>
          <w:rFonts w:ascii="Corbel" w:eastAsia="Times New Roman" w:hAnsi="Corbel" w:cs="Times New Roman"/>
        </w:rPr>
        <w:t xml:space="preserve"> • Services membres                                                                                                                                                                    9</w:t>
      </w:r>
    </w:p>
    <w:p w14:paraId="1030C51E" w14:textId="77777777" w:rsidR="00423E5C" w:rsidRPr="00423E5C" w:rsidRDefault="00423E5C" w:rsidP="00423E5C">
      <w:pPr>
        <w:ind w:left="720"/>
        <w:contextualSpacing/>
        <w:rPr>
          <w:rFonts w:ascii="Corbel" w:eastAsia="Times New Roman" w:hAnsi="Corbel" w:cs="Times New Roman"/>
        </w:rPr>
      </w:pPr>
      <w:r w:rsidRPr="005C7C61">
        <w:rPr>
          <w:rFonts w:ascii="Corbel" w:eastAsia="Times New Roman" w:hAnsi="Corbel" w:cs="Times New Roman"/>
        </w:rPr>
        <w:t xml:space="preserve"> • Services aux membres                                                                                                                                                         </w:t>
      </w:r>
      <w:r w:rsidRPr="00423E5C">
        <w:rPr>
          <w:rFonts w:ascii="Corbel" w:eastAsia="Times New Roman" w:hAnsi="Corbel" w:cs="Times New Roman"/>
        </w:rPr>
        <w:t>10</w:t>
      </w:r>
    </w:p>
    <w:p w14:paraId="3A06D00A" w14:textId="77777777" w:rsidR="00423E5C" w:rsidRPr="00423E5C" w:rsidRDefault="00423E5C" w:rsidP="00423E5C">
      <w:pPr>
        <w:ind w:left="720"/>
        <w:contextualSpacing/>
        <w:rPr>
          <w:rFonts w:ascii="Corbel" w:eastAsia="Times New Roman" w:hAnsi="Corbel" w:cs="Times New Roman"/>
        </w:rPr>
      </w:pPr>
      <w:bookmarkStart w:id="0" w:name="_Hlk100238070"/>
      <w:r w:rsidRPr="00423E5C">
        <w:rPr>
          <w:rFonts w:ascii="Corbel" w:eastAsia="Times New Roman" w:hAnsi="Corbel" w:cs="Times New Roman"/>
        </w:rPr>
        <w:t xml:space="preserve"> </w:t>
      </w:r>
    </w:p>
    <w:bookmarkEnd w:id="0"/>
    <w:p w14:paraId="3267D5B1" w14:textId="77777777" w:rsidR="00423E5C" w:rsidRPr="00423E5C" w:rsidRDefault="00423E5C" w:rsidP="00423E5C">
      <w:pPr>
        <w:ind w:left="720"/>
        <w:contextualSpacing/>
        <w:rPr>
          <w:rFonts w:ascii="Corbel" w:eastAsia="Times New Roman" w:hAnsi="Corbel" w:cs="Times New Roman"/>
        </w:rPr>
      </w:pPr>
    </w:p>
    <w:p w14:paraId="547DBAC5" w14:textId="77777777" w:rsidR="00423E5C" w:rsidRPr="00423E5C" w:rsidRDefault="00423E5C" w:rsidP="00423E5C">
      <w:pPr>
        <w:pBdr>
          <w:bottom w:val="dotted" w:sz="6" w:space="1" w:color="92278F"/>
        </w:pBdr>
        <w:spacing w:before="200" w:after="0"/>
        <w:outlineLvl w:val="5"/>
        <w:rPr>
          <w:rFonts w:ascii="Corbel" w:eastAsia="Times New Roman" w:hAnsi="Corbel" w:cs="Times New Roman"/>
          <w:caps/>
          <w:color w:val="6D1D6A"/>
          <w:spacing w:val="10"/>
        </w:rPr>
      </w:pPr>
      <w:bookmarkStart w:id="1" w:name="_Hlk100236440"/>
      <w:r w:rsidRPr="00423E5C">
        <w:rPr>
          <w:rFonts w:ascii="Corbel" w:eastAsia="Times New Roman" w:hAnsi="Corbel" w:cs="Times New Roman"/>
          <w:caps/>
          <w:color w:val="6D1D6A"/>
          <w:spacing w:val="10"/>
        </w:rPr>
        <w:t>Présentation des actions menées par ASAH-BXL                                                                         12</w:t>
      </w:r>
    </w:p>
    <w:p w14:paraId="7672FEBD" w14:textId="77777777" w:rsidR="00423E5C" w:rsidRPr="00423E5C" w:rsidRDefault="00423E5C" w:rsidP="00423E5C">
      <w:pPr>
        <w:ind w:left="720"/>
        <w:contextualSpacing/>
        <w:rPr>
          <w:rFonts w:ascii="Corbel" w:eastAsia="Times New Roman" w:hAnsi="Corbel" w:cs="Times New Roman"/>
        </w:rPr>
      </w:pPr>
      <w:r w:rsidRPr="00423E5C">
        <w:rPr>
          <w:rFonts w:ascii="Corbel" w:eastAsia="Times New Roman" w:hAnsi="Corbel" w:cs="Times New Roman"/>
        </w:rPr>
        <w:t xml:space="preserve">• Au sein de l’association                                                                                                                                                        12 </w:t>
      </w:r>
    </w:p>
    <w:p w14:paraId="34A39D6F" w14:textId="77777777" w:rsidR="00423E5C" w:rsidRPr="00423E5C" w:rsidRDefault="00423E5C" w:rsidP="00423E5C">
      <w:pPr>
        <w:ind w:left="720"/>
        <w:contextualSpacing/>
        <w:rPr>
          <w:rFonts w:ascii="Corbel" w:eastAsia="Times New Roman" w:hAnsi="Corbel" w:cs="Times New Roman"/>
        </w:rPr>
      </w:pPr>
      <w:r w:rsidRPr="00423E5C">
        <w:rPr>
          <w:rFonts w:ascii="Corbel" w:eastAsia="Times New Roman" w:hAnsi="Corbel" w:cs="Times New Roman"/>
        </w:rPr>
        <w:t xml:space="preserve">  - Conseil d’administration                                                                                                                                                    12 </w:t>
      </w:r>
    </w:p>
    <w:p w14:paraId="03DB8012" w14:textId="77777777" w:rsidR="00423E5C" w:rsidRPr="00423E5C" w:rsidRDefault="00423E5C" w:rsidP="00423E5C">
      <w:pPr>
        <w:ind w:left="720"/>
        <w:contextualSpacing/>
        <w:rPr>
          <w:rFonts w:ascii="Corbel" w:eastAsia="Times New Roman" w:hAnsi="Corbel" w:cs="Times New Roman"/>
        </w:rPr>
      </w:pPr>
      <w:r w:rsidRPr="00423E5C">
        <w:rPr>
          <w:rFonts w:ascii="Corbel" w:eastAsia="Times New Roman" w:hAnsi="Corbel" w:cs="Times New Roman"/>
        </w:rPr>
        <w:t xml:space="preserve">   - Réunions plénières                                                                                                                                                               13</w:t>
      </w:r>
    </w:p>
    <w:p w14:paraId="16CCF6BA" w14:textId="77777777" w:rsidR="00423E5C" w:rsidRPr="00423E5C" w:rsidRDefault="00423E5C" w:rsidP="00423E5C">
      <w:pPr>
        <w:ind w:left="720"/>
        <w:contextualSpacing/>
        <w:rPr>
          <w:rFonts w:ascii="Corbel" w:eastAsia="Times New Roman" w:hAnsi="Corbel" w:cs="Times New Roman"/>
        </w:rPr>
      </w:pPr>
      <w:r w:rsidRPr="00423E5C">
        <w:rPr>
          <w:rFonts w:ascii="Corbel" w:eastAsia="Times New Roman" w:hAnsi="Corbel" w:cs="Times New Roman"/>
        </w:rPr>
        <w:t xml:space="preserve">  - Assemblée générale                                                                                                                                                             13</w:t>
      </w:r>
    </w:p>
    <w:p w14:paraId="5021FC49" w14:textId="77777777" w:rsidR="00423E5C" w:rsidRPr="00423E5C" w:rsidRDefault="00423E5C" w:rsidP="00423E5C">
      <w:pPr>
        <w:ind w:left="720"/>
        <w:contextualSpacing/>
        <w:rPr>
          <w:rFonts w:ascii="Corbel" w:eastAsia="Times New Roman" w:hAnsi="Corbel" w:cs="Times New Roman"/>
        </w:rPr>
      </w:pPr>
      <w:r w:rsidRPr="00423E5C">
        <w:rPr>
          <w:rFonts w:ascii="Corbel" w:eastAsia="Times New Roman" w:hAnsi="Corbel" w:cs="Times New Roman"/>
        </w:rPr>
        <w:t xml:space="preserve">  </w:t>
      </w:r>
    </w:p>
    <w:p w14:paraId="42D857A2" w14:textId="77777777" w:rsidR="00423E5C" w:rsidRPr="00423E5C" w:rsidRDefault="00423E5C" w:rsidP="00423E5C">
      <w:pPr>
        <w:ind w:left="720"/>
        <w:contextualSpacing/>
        <w:rPr>
          <w:rFonts w:ascii="Corbel" w:eastAsia="Times New Roman" w:hAnsi="Corbel" w:cs="Times New Roman"/>
        </w:rPr>
      </w:pPr>
      <w:bookmarkStart w:id="2" w:name="_Hlk100236239"/>
      <w:bookmarkEnd w:id="1"/>
      <w:r w:rsidRPr="00423E5C">
        <w:rPr>
          <w:rFonts w:ascii="Corbel" w:eastAsia="Times New Roman" w:hAnsi="Corbel" w:cs="Times New Roman"/>
        </w:rPr>
        <w:t>• L’interfédéral : représentation de l’ASAH-BXL dans le secteur                                                                           14</w:t>
      </w:r>
    </w:p>
    <w:p w14:paraId="00A6B6E6" w14:textId="77777777" w:rsidR="00423E5C" w:rsidRPr="00423E5C" w:rsidRDefault="00423E5C" w:rsidP="00423E5C">
      <w:pPr>
        <w:ind w:left="720"/>
        <w:contextualSpacing/>
        <w:rPr>
          <w:rFonts w:ascii="Corbel" w:eastAsia="Times New Roman" w:hAnsi="Corbel" w:cs="Times New Roman"/>
        </w:rPr>
      </w:pPr>
      <w:r w:rsidRPr="00423E5C">
        <w:rPr>
          <w:rFonts w:ascii="Corbel" w:eastAsia="Times New Roman" w:hAnsi="Corbel" w:cs="Times New Roman"/>
        </w:rPr>
        <w:t xml:space="preserve">  - BRUXEO                                                                                                                                                                                    15</w:t>
      </w:r>
    </w:p>
    <w:p w14:paraId="16C34F41" w14:textId="77777777" w:rsidR="00423E5C" w:rsidRPr="00423E5C" w:rsidRDefault="00423E5C" w:rsidP="00423E5C">
      <w:pPr>
        <w:ind w:left="720"/>
        <w:contextualSpacing/>
        <w:rPr>
          <w:rFonts w:ascii="Corbel" w:eastAsia="Times New Roman" w:hAnsi="Corbel" w:cs="Times New Roman"/>
        </w:rPr>
      </w:pPr>
      <w:r w:rsidRPr="00423E5C">
        <w:rPr>
          <w:rFonts w:ascii="Corbel" w:eastAsia="Times New Roman" w:hAnsi="Corbel" w:cs="Times New Roman"/>
        </w:rPr>
        <w:t xml:space="preserve">  -Représentation de l’ASAH-BXL dans le secteur                                                                                                        15 </w:t>
      </w:r>
    </w:p>
    <w:p w14:paraId="5DC41ED8" w14:textId="77777777" w:rsidR="00423E5C" w:rsidRPr="00423E5C" w:rsidRDefault="00423E5C" w:rsidP="00423E5C">
      <w:pPr>
        <w:ind w:left="720"/>
        <w:contextualSpacing/>
        <w:rPr>
          <w:rFonts w:ascii="Corbel" w:eastAsia="Times New Roman" w:hAnsi="Corbel" w:cs="Times New Roman"/>
        </w:rPr>
      </w:pPr>
    </w:p>
    <w:p w14:paraId="47E02C95" w14:textId="77777777" w:rsidR="00423E5C" w:rsidRPr="00423E5C" w:rsidRDefault="00423E5C" w:rsidP="00423E5C">
      <w:pPr>
        <w:ind w:left="720"/>
        <w:contextualSpacing/>
        <w:rPr>
          <w:rFonts w:ascii="Corbel" w:eastAsia="Times New Roman" w:hAnsi="Corbel" w:cs="Times New Roman"/>
        </w:rPr>
      </w:pPr>
    </w:p>
    <w:p w14:paraId="7E1B25B2" w14:textId="77777777" w:rsidR="00423E5C" w:rsidRPr="00423E5C" w:rsidRDefault="00423E5C" w:rsidP="00423E5C">
      <w:pPr>
        <w:pBdr>
          <w:bottom w:val="dotted" w:sz="6" w:space="1" w:color="92278F"/>
        </w:pBdr>
        <w:spacing w:before="200" w:after="0"/>
        <w:outlineLvl w:val="5"/>
        <w:rPr>
          <w:rFonts w:ascii="Corbel" w:eastAsia="Times New Roman" w:hAnsi="Corbel" w:cs="Times New Roman"/>
          <w:caps/>
          <w:color w:val="6D1D6A"/>
          <w:spacing w:val="10"/>
        </w:rPr>
      </w:pPr>
      <w:bookmarkStart w:id="3" w:name="_Hlk100673888"/>
      <w:bookmarkEnd w:id="2"/>
      <w:r w:rsidRPr="00423E5C">
        <w:rPr>
          <w:rFonts w:ascii="Corbel" w:eastAsia="Times New Roman" w:hAnsi="Corbel" w:cs="Times New Roman"/>
          <w:caps/>
          <w:color w:val="6D1D6A"/>
          <w:spacing w:val="10"/>
        </w:rPr>
        <w:t>Perspectives et enjeux 2023                                                                                                                     17</w:t>
      </w:r>
    </w:p>
    <w:bookmarkEnd w:id="3"/>
    <w:p w14:paraId="72820822" w14:textId="77777777" w:rsidR="00423E5C" w:rsidRPr="00423E5C" w:rsidRDefault="00423E5C" w:rsidP="00423E5C">
      <w:pPr>
        <w:rPr>
          <w:rFonts w:ascii="Corbel" w:eastAsia="Times New Roman" w:hAnsi="Corbel" w:cs="Times New Roman"/>
        </w:rPr>
      </w:pPr>
    </w:p>
    <w:p w14:paraId="017F04E7" w14:textId="77777777" w:rsidR="00423E5C" w:rsidRPr="00423E5C" w:rsidRDefault="00423E5C" w:rsidP="00423E5C">
      <w:pPr>
        <w:rPr>
          <w:rFonts w:ascii="Corbel" w:eastAsia="Times New Roman" w:hAnsi="Corbel" w:cs="Times New Roman"/>
        </w:rPr>
      </w:pPr>
    </w:p>
    <w:p w14:paraId="00EBD1D6" w14:textId="77777777" w:rsidR="00423E5C" w:rsidRPr="00423E5C" w:rsidRDefault="00423E5C" w:rsidP="00423E5C">
      <w:pPr>
        <w:rPr>
          <w:rFonts w:ascii="Corbel" w:eastAsia="Times New Roman" w:hAnsi="Corbel" w:cs="Times New Roman"/>
        </w:rPr>
      </w:pPr>
    </w:p>
    <w:p w14:paraId="71DDAFE5" w14:textId="77777777" w:rsidR="00423E5C" w:rsidRPr="00423E5C" w:rsidRDefault="00423E5C" w:rsidP="00423E5C">
      <w:pPr>
        <w:rPr>
          <w:rFonts w:ascii="Corbel" w:eastAsia="Times New Roman" w:hAnsi="Corbel" w:cs="Times New Roman"/>
        </w:rPr>
      </w:pPr>
    </w:p>
    <w:p w14:paraId="60B1CF86" w14:textId="77777777" w:rsidR="00423E5C" w:rsidRPr="00423E5C" w:rsidRDefault="00423E5C" w:rsidP="00423E5C">
      <w:pPr>
        <w:rPr>
          <w:rFonts w:ascii="Corbel" w:eastAsia="Times New Roman" w:hAnsi="Corbel" w:cs="Times New Roman"/>
        </w:rPr>
      </w:pPr>
    </w:p>
    <w:p w14:paraId="2073256B" w14:textId="77777777" w:rsidR="00423E5C" w:rsidRPr="00423E5C" w:rsidRDefault="00423E5C" w:rsidP="00423E5C">
      <w:pPr>
        <w:rPr>
          <w:rFonts w:ascii="Corbel" w:eastAsia="Times New Roman" w:hAnsi="Corbel" w:cs="Times New Roman"/>
        </w:rPr>
      </w:pPr>
    </w:p>
    <w:p w14:paraId="7C6F3643" w14:textId="77777777" w:rsidR="00423E5C" w:rsidRPr="00423E5C" w:rsidRDefault="00423E5C" w:rsidP="00423E5C">
      <w:pPr>
        <w:rPr>
          <w:rFonts w:ascii="Corbel" w:eastAsia="Times New Roman" w:hAnsi="Corbel" w:cs="Times New Roman"/>
        </w:rPr>
      </w:pPr>
    </w:p>
    <w:p w14:paraId="5181919D" w14:textId="77777777" w:rsidR="00423E5C" w:rsidRPr="00423E5C" w:rsidRDefault="00423E5C" w:rsidP="00423E5C">
      <w:pPr>
        <w:rPr>
          <w:rFonts w:ascii="Corbel" w:eastAsia="Times New Roman" w:hAnsi="Corbel" w:cs="Times New Roman"/>
        </w:rPr>
      </w:pPr>
    </w:p>
    <w:p w14:paraId="72BC15D0" w14:textId="77777777" w:rsidR="00423E5C" w:rsidRPr="00423E5C" w:rsidRDefault="00423E5C" w:rsidP="00423E5C">
      <w:pPr>
        <w:rPr>
          <w:rFonts w:ascii="Corbel" w:eastAsia="Times New Roman" w:hAnsi="Corbel" w:cs="Times New Roman"/>
        </w:rPr>
      </w:pPr>
    </w:p>
    <w:p w14:paraId="349DCE57" w14:textId="77777777" w:rsidR="00423E5C" w:rsidRPr="00423E5C" w:rsidRDefault="00423E5C" w:rsidP="00423E5C">
      <w:pPr>
        <w:rPr>
          <w:rFonts w:ascii="Corbel" w:eastAsia="Times New Roman" w:hAnsi="Corbel" w:cs="Times New Roman"/>
        </w:rPr>
      </w:pPr>
    </w:p>
    <w:p w14:paraId="2501AA29" w14:textId="77777777" w:rsidR="00423E5C" w:rsidRDefault="00423E5C" w:rsidP="00423E5C">
      <w:pPr>
        <w:rPr>
          <w:rFonts w:ascii="Corbel" w:eastAsia="Times New Roman" w:hAnsi="Corbel" w:cs="Times New Roman"/>
        </w:rPr>
      </w:pPr>
    </w:p>
    <w:p w14:paraId="07EE5D82" w14:textId="77777777" w:rsidR="00423E5C" w:rsidRDefault="00423E5C" w:rsidP="00423E5C">
      <w:pPr>
        <w:rPr>
          <w:rFonts w:ascii="Corbel" w:eastAsia="Times New Roman" w:hAnsi="Corbel" w:cs="Times New Roman"/>
        </w:rPr>
      </w:pPr>
    </w:p>
    <w:p w14:paraId="51F2E34A" w14:textId="77777777" w:rsidR="00423E5C" w:rsidRPr="00423E5C" w:rsidRDefault="00423E5C" w:rsidP="00423E5C">
      <w:pPr>
        <w:rPr>
          <w:rFonts w:ascii="Corbel" w:eastAsia="Times New Roman" w:hAnsi="Corbel" w:cs="Times New Roman"/>
        </w:rPr>
      </w:pPr>
    </w:p>
    <w:p w14:paraId="4BE9B678" w14:textId="77777777" w:rsidR="00423E5C" w:rsidRPr="00423E5C" w:rsidRDefault="00423E5C" w:rsidP="00423E5C">
      <w:pPr>
        <w:rPr>
          <w:rFonts w:ascii="Corbel" w:eastAsia="Times New Roman" w:hAnsi="Corbel" w:cs="Times New Roman"/>
        </w:rPr>
      </w:pPr>
    </w:p>
    <w:p w14:paraId="6009EFAF" w14:textId="77777777" w:rsidR="00423E5C" w:rsidRPr="00423E5C" w:rsidRDefault="00423E5C" w:rsidP="00DE2DF8">
      <w:pPr>
        <w:pStyle w:val="Titre1"/>
        <w:rPr>
          <w:rFonts w:eastAsia="Times New Roman"/>
        </w:rPr>
      </w:pPr>
      <w:r w:rsidRPr="00423E5C">
        <w:rPr>
          <w:rFonts w:eastAsia="Times New Roman"/>
        </w:rPr>
        <w:lastRenderedPageBreak/>
        <w:t>Présentation générale</w:t>
      </w:r>
    </w:p>
    <w:p w14:paraId="783D0176" w14:textId="77777777" w:rsidR="00423E5C" w:rsidRPr="00423E5C" w:rsidRDefault="00423E5C" w:rsidP="00423E5C">
      <w:pPr>
        <w:spacing w:after="0" w:line="240" w:lineRule="auto"/>
        <w:rPr>
          <w:rFonts w:ascii="Corbel" w:eastAsia="Times New Roman" w:hAnsi="Corbel" w:cs="Times New Roman"/>
        </w:rPr>
      </w:pPr>
    </w:p>
    <w:p w14:paraId="576DF37E" w14:textId="77777777" w:rsidR="00423E5C" w:rsidRPr="00423E5C" w:rsidRDefault="00423E5C" w:rsidP="00423E5C">
      <w:pPr>
        <w:numPr>
          <w:ilvl w:val="0"/>
          <w:numId w:val="6"/>
        </w:numPr>
        <w:spacing w:after="0" w:line="240" w:lineRule="auto"/>
        <w:rPr>
          <w:rFonts w:ascii="Corbel" w:eastAsia="Times New Roman" w:hAnsi="Corbel" w:cs="Times New Roman"/>
          <w:sz w:val="32"/>
          <w:szCs w:val="32"/>
        </w:rPr>
      </w:pPr>
      <w:r w:rsidRPr="00423E5C">
        <w:rPr>
          <w:rFonts w:ascii="Corbel" w:eastAsia="Times New Roman" w:hAnsi="Corbel" w:cs="Times New Roman"/>
          <w:sz w:val="32"/>
          <w:szCs w:val="32"/>
        </w:rPr>
        <w:t>Dénomination de l’ASBL</w:t>
      </w:r>
    </w:p>
    <w:p w14:paraId="30230AB5" w14:textId="77777777" w:rsidR="00423E5C" w:rsidRPr="00423E5C" w:rsidRDefault="00423E5C" w:rsidP="00423E5C">
      <w:pPr>
        <w:spacing w:after="0" w:line="240" w:lineRule="auto"/>
        <w:jc w:val="both"/>
        <w:rPr>
          <w:rFonts w:ascii="Corbel" w:eastAsia="Times New Roman" w:hAnsi="Corbel" w:cs="Corbel"/>
          <w:color w:val="92278F"/>
          <w:sz w:val="24"/>
          <w:szCs w:val="24"/>
        </w:rPr>
      </w:pPr>
      <w:r w:rsidRPr="00423E5C">
        <w:rPr>
          <w:rFonts w:ascii="Corbel" w:eastAsia="Times New Roman" w:hAnsi="Corbel" w:cs="Corbel"/>
          <w:sz w:val="24"/>
          <w:szCs w:val="24"/>
        </w:rPr>
        <w:t>L'Association est dénommée "Association des Services bruxellois d'Accompagnement et d'actions en milieu ouvert pour personnes en situation de Handicap".</w:t>
      </w:r>
    </w:p>
    <w:p w14:paraId="4B5E84BD" w14:textId="77777777" w:rsidR="00423E5C" w:rsidRPr="00423E5C" w:rsidRDefault="00423E5C" w:rsidP="00423E5C">
      <w:pPr>
        <w:spacing w:after="0" w:line="240" w:lineRule="auto"/>
        <w:jc w:val="both"/>
        <w:rPr>
          <w:rFonts w:ascii="Corbel" w:eastAsia="Times New Roman" w:hAnsi="Corbel" w:cs="Corbel"/>
          <w:sz w:val="24"/>
          <w:szCs w:val="24"/>
        </w:rPr>
      </w:pPr>
      <w:r w:rsidRPr="00423E5C">
        <w:rPr>
          <w:rFonts w:ascii="Corbel" w:eastAsia="Times New Roman" w:hAnsi="Corbel" w:cs="Corbel"/>
          <w:sz w:val="24"/>
          <w:szCs w:val="24"/>
        </w:rPr>
        <w:t>L'Association pourra également utiliser dans ses rapports avec les tiers, l'abréviation "ASAH-BXL".</w:t>
      </w:r>
    </w:p>
    <w:p w14:paraId="04172F57" w14:textId="77777777" w:rsidR="00423E5C" w:rsidRPr="00423E5C" w:rsidRDefault="00423E5C" w:rsidP="00423E5C">
      <w:pPr>
        <w:spacing w:after="0" w:line="240" w:lineRule="auto"/>
        <w:jc w:val="both"/>
        <w:rPr>
          <w:rFonts w:ascii="Corbel" w:eastAsia="Times New Roman" w:hAnsi="Corbel" w:cs="Corbel"/>
          <w:sz w:val="24"/>
          <w:szCs w:val="24"/>
        </w:rPr>
      </w:pPr>
      <w:r w:rsidRPr="00423E5C">
        <w:rPr>
          <w:rFonts w:ascii="Corbel" w:eastAsia="Times New Roman" w:hAnsi="Corbel" w:cs="Corbel"/>
          <w:sz w:val="24"/>
          <w:szCs w:val="24"/>
        </w:rPr>
        <w:t>Elle est établie sous forme d’une association sans but lucratif.</w:t>
      </w:r>
    </w:p>
    <w:p w14:paraId="087FC692" w14:textId="77777777" w:rsidR="00423E5C" w:rsidRPr="00423E5C" w:rsidRDefault="00423E5C" w:rsidP="00423E5C">
      <w:pPr>
        <w:suppressAutoHyphens/>
        <w:spacing w:after="0" w:line="240" w:lineRule="auto"/>
        <w:jc w:val="both"/>
        <w:rPr>
          <w:rFonts w:ascii="Corbel" w:eastAsia="Times New Roman" w:hAnsi="Corbel" w:cs="Corbel"/>
          <w:sz w:val="24"/>
          <w:szCs w:val="24"/>
          <w:lang w:val="fr-FR" w:eastAsia="zh-CN" w:bidi="hi-IN"/>
        </w:rPr>
      </w:pPr>
      <w:r w:rsidRPr="00423E5C">
        <w:rPr>
          <w:rFonts w:ascii="Corbel" w:eastAsia="Times New Roman" w:hAnsi="Corbel" w:cs="Corbel"/>
          <w:sz w:val="24"/>
          <w:szCs w:val="24"/>
          <w:lang w:val="fr-FR" w:eastAsia="zh-CN" w:bidi="hi-IN"/>
        </w:rPr>
        <w:t xml:space="preserve">Son siège social est établi sur le territoire de la Région de Bruxelles-Capitale </w:t>
      </w:r>
    </w:p>
    <w:p w14:paraId="28F177BA" w14:textId="77777777" w:rsidR="00423E5C" w:rsidRPr="00423E5C" w:rsidRDefault="00423E5C" w:rsidP="00423E5C">
      <w:pPr>
        <w:suppressAutoHyphens/>
        <w:spacing w:after="0" w:line="240" w:lineRule="auto"/>
        <w:jc w:val="both"/>
        <w:rPr>
          <w:rFonts w:ascii="Corbel" w:eastAsia="Times New Roman" w:hAnsi="Corbel" w:cs="Corbel"/>
          <w:sz w:val="24"/>
          <w:szCs w:val="24"/>
          <w:lang w:eastAsia="zh-CN" w:bidi="hi-IN"/>
        </w:rPr>
      </w:pPr>
      <w:r w:rsidRPr="00423E5C">
        <w:rPr>
          <w:rFonts w:ascii="Corbel" w:eastAsia="Times New Roman" w:hAnsi="Corbel" w:cs="Corbel"/>
          <w:sz w:val="24"/>
          <w:szCs w:val="24"/>
          <w:lang w:eastAsia="zh-CN" w:bidi="hi-IN"/>
        </w:rPr>
        <w:t xml:space="preserve">L’adresse de son site internet est www.asah-bxl.be et son adresse électronique est la suivante : </w:t>
      </w:r>
      <w:hyperlink r:id="rId8" w:history="1">
        <w:r w:rsidRPr="00423E5C">
          <w:rPr>
            <w:rFonts w:ascii="Corbel" w:eastAsia="Times New Roman" w:hAnsi="Corbel" w:cs="Corbel"/>
            <w:color w:val="0066FF"/>
            <w:sz w:val="24"/>
            <w:szCs w:val="24"/>
            <w:u w:val="single"/>
            <w:lang w:eastAsia="zh-CN" w:bidi="hi-IN"/>
          </w:rPr>
          <w:t>info@asah-bxl.be</w:t>
        </w:r>
      </w:hyperlink>
      <w:r w:rsidRPr="00423E5C">
        <w:rPr>
          <w:rFonts w:ascii="Corbel" w:eastAsia="Times New Roman" w:hAnsi="Corbel" w:cs="Corbel"/>
          <w:sz w:val="24"/>
          <w:szCs w:val="24"/>
          <w:lang w:eastAsia="zh-CN" w:bidi="hi-IN"/>
        </w:rPr>
        <w:t xml:space="preserve"> </w:t>
      </w:r>
      <w:r w:rsidRPr="00423E5C">
        <w:rPr>
          <w:rFonts w:ascii="Corbel" w:eastAsia="Times New Roman" w:hAnsi="Corbel" w:cs="Corbel"/>
          <w:i/>
          <w:iCs/>
          <w:sz w:val="24"/>
          <w:szCs w:val="24"/>
          <w:lang w:eastAsia="zh-CN" w:bidi="hi-IN"/>
        </w:rPr>
        <w:t>.</w:t>
      </w:r>
    </w:p>
    <w:p w14:paraId="528AE63F" w14:textId="77777777" w:rsidR="00423E5C" w:rsidRPr="00423E5C" w:rsidRDefault="00423E5C" w:rsidP="00423E5C">
      <w:pPr>
        <w:spacing w:after="0" w:line="240" w:lineRule="auto"/>
        <w:rPr>
          <w:rFonts w:ascii="Corbel" w:eastAsia="Times New Roman" w:hAnsi="Corbel" w:cs="Times New Roman"/>
        </w:rPr>
      </w:pPr>
    </w:p>
    <w:p w14:paraId="35AFEA43" w14:textId="77777777" w:rsidR="00423E5C" w:rsidRPr="00423E5C" w:rsidRDefault="00423E5C" w:rsidP="00423E5C">
      <w:pPr>
        <w:numPr>
          <w:ilvl w:val="0"/>
          <w:numId w:val="5"/>
        </w:numPr>
        <w:spacing w:after="0" w:line="240" w:lineRule="auto"/>
        <w:rPr>
          <w:rFonts w:ascii="Corbel" w:eastAsia="Times New Roman" w:hAnsi="Corbel" w:cs="Times New Roman"/>
          <w:sz w:val="32"/>
          <w:szCs w:val="32"/>
        </w:rPr>
      </w:pPr>
      <w:r w:rsidRPr="00423E5C">
        <w:rPr>
          <w:rFonts w:ascii="Corbel" w:eastAsia="Times New Roman" w:hAnsi="Corbel" w:cs="Times New Roman"/>
          <w:sz w:val="32"/>
          <w:szCs w:val="32"/>
        </w:rPr>
        <w:t>Personnes de contact</w:t>
      </w:r>
    </w:p>
    <w:p w14:paraId="38BACAFB" w14:textId="683272F4" w:rsidR="00423E5C" w:rsidRPr="00423E5C" w:rsidRDefault="00423E5C" w:rsidP="00423E5C">
      <w:pPr>
        <w:rPr>
          <w:rFonts w:ascii="Corbel" w:eastAsia="Times New Roman" w:hAnsi="Corbel" w:cs="Corbel"/>
          <w:sz w:val="24"/>
          <w:szCs w:val="24"/>
          <w:lang w:val="fr-FR"/>
        </w:rPr>
      </w:pPr>
      <w:r w:rsidRPr="00423E5C">
        <w:rPr>
          <w:rFonts w:ascii="Corbel" w:eastAsia="Times New Roman" w:hAnsi="Corbel" w:cs="Corbel"/>
          <w:b/>
          <w:bCs/>
          <w:sz w:val="24"/>
          <w:szCs w:val="24"/>
          <w:u w:val="single"/>
          <w:lang w:val="fr-FR"/>
        </w:rPr>
        <w:t xml:space="preserve">Présidente : </w:t>
      </w:r>
      <w:r w:rsidR="00FB48FB">
        <w:rPr>
          <w:rFonts w:ascii="Corbel" w:eastAsia="Times New Roman" w:hAnsi="Corbel" w:cs="Corbel"/>
          <w:sz w:val="24"/>
          <w:szCs w:val="24"/>
          <w:lang w:val="fr-FR"/>
        </w:rPr>
        <w:t xml:space="preserve">Pascale Carrier directrice du service SAPHAM. </w:t>
      </w:r>
    </w:p>
    <w:p w14:paraId="7109D353" w14:textId="77777777" w:rsidR="00423E5C" w:rsidRPr="00423E5C" w:rsidRDefault="00423E5C" w:rsidP="00423E5C">
      <w:pPr>
        <w:rPr>
          <w:rFonts w:ascii="Corbel" w:eastAsia="Times New Roman" w:hAnsi="Corbel" w:cs="Corbel"/>
          <w:b/>
          <w:bCs/>
          <w:sz w:val="24"/>
          <w:szCs w:val="24"/>
          <w:u w:val="single"/>
          <w:lang w:val="fr-FR"/>
        </w:rPr>
      </w:pPr>
      <w:r w:rsidRPr="00423E5C">
        <w:rPr>
          <w:rFonts w:ascii="Corbel" w:eastAsia="Times New Roman" w:hAnsi="Corbel" w:cs="Corbel"/>
          <w:b/>
          <w:bCs/>
          <w:sz w:val="24"/>
          <w:szCs w:val="24"/>
          <w:u w:val="single"/>
          <w:lang w:val="fr-FR"/>
        </w:rPr>
        <w:t xml:space="preserve">Secrétariat permanent : </w:t>
      </w:r>
      <w:r w:rsidRPr="00423E5C">
        <w:rPr>
          <w:rFonts w:ascii="Corbel" w:eastAsia="Times New Roman" w:hAnsi="Corbel" w:cs="Corbel"/>
          <w:sz w:val="24"/>
          <w:szCs w:val="24"/>
          <w:lang w:val="fr-FR"/>
        </w:rPr>
        <w:t>Olivia Paquet, conseillère secteur Handicap UNESSA (0493376331)</w:t>
      </w:r>
    </w:p>
    <w:p w14:paraId="20FD16AF" w14:textId="77777777" w:rsidR="00423E5C" w:rsidRDefault="00423E5C" w:rsidP="00423E5C">
      <w:pPr>
        <w:numPr>
          <w:ilvl w:val="0"/>
          <w:numId w:val="4"/>
        </w:numPr>
        <w:spacing w:after="0" w:line="240" w:lineRule="auto"/>
        <w:rPr>
          <w:rFonts w:ascii="Corbel" w:eastAsia="Times New Roman" w:hAnsi="Corbel" w:cs="Times New Roman"/>
          <w:sz w:val="32"/>
          <w:szCs w:val="32"/>
          <w:lang w:val="fr-FR"/>
        </w:rPr>
      </w:pPr>
      <w:r w:rsidRPr="00423E5C">
        <w:rPr>
          <w:rFonts w:ascii="Corbel" w:eastAsia="Times New Roman" w:hAnsi="Corbel" w:cs="Times New Roman"/>
          <w:sz w:val="32"/>
          <w:szCs w:val="32"/>
          <w:lang w:val="fr-FR"/>
        </w:rPr>
        <w:t xml:space="preserve">Objet social </w:t>
      </w:r>
    </w:p>
    <w:p w14:paraId="46D44AFE" w14:textId="77777777" w:rsidR="00FB48FB" w:rsidRPr="00423E5C" w:rsidRDefault="00FB48FB" w:rsidP="00FB48FB">
      <w:pPr>
        <w:spacing w:after="0" w:line="240" w:lineRule="auto"/>
        <w:ind w:left="720"/>
        <w:rPr>
          <w:rFonts w:ascii="Corbel" w:eastAsia="Times New Roman" w:hAnsi="Corbel" w:cs="Times New Roman"/>
          <w:sz w:val="32"/>
          <w:szCs w:val="32"/>
          <w:lang w:val="fr-FR"/>
        </w:rPr>
      </w:pPr>
    </w:p>
    <w:p w14:paraId="6F83738A" w14:textId="77777777" w:rsidR="00FB48FB" w:rsidRPr="00FB48FB" w:rsidRDefault="00FB48FB" w:rsidP="00FB48FB">
      <w:pPr>
        <w:pStyle w:val="Commentaire"/>
        <w:ind w:right="-567"/>
        <w:jc w:val="both"/>
        <w:rPr>
          <w:rFonts w:ascii="Corbel" w:hAnsi="Corbel" w:cs="Times New Roman"/>
          <w:sz w:val="24"/>
          <w:szCs w:val="24"/>
        </w:rPr>
      </w:pPr>
      <w:r w:rsidRPr="00FB48FB">
        <w:rPr>
          <w:rFonts w:ascii="Corbel" w:hAnsi="Corbel" w:cs="Times New Roman"/>
          <w:sz w:val="24"/>
          <w:szCs w:val="24"/>
        </w:rPr>
        <w:t>L'Association a pour but la représentation des employeurs des services bruxellois actifs dans le secteur de l’accompagnement, et plus largement des actions en milieu ouvert pour les personnes en situation de handicap.</w:t>
      </w:r>
    </w:p>
    <w:p w14:paraId="20F45BF0" w14:textId="77777777" w:rsidR="00FB48FB" w:rsidRPr="00FB48FB" w:rsidRDefault="00FB48FB" w:rsidP="00FB48FB">
      <w:pPr>
        <w:pStyle w:val="Commentaire"/>
        <w:ind w:right="-567"/>
        <w:jc w:val="both"/>
        <w:rPr>
          <w:rFonts w:ascii="Corbel" w:hAnsi="Corbel" w:cs="Times New Roman"/>
          <w:sz w:val="24"/>
          <w:szCs w:val="24"/>
        </w:rPr>
      </w:pPr>
      <w:r w:rsidRPr="00FB48FB">
        <w:rPr>
          <w:rFonts w:ascii="Corbel" w:hAnsi="Corbel" w:cs="Times New Roman"/>
          <w:sz w:val="24"/>
          <w:szCs w:val="24"/>
        </w:rPr>
        <w:t xml:space="preserve">Elle poursuit la réalisation de ce but en menant les activités suivantes : </w:t>
      </w:r>
    </w:p>
    <w:p w14:paraId="5977C1C1" w14:textId="77777777" w:rsidR="00FB48FB" w:rsidRPr="00FB48FB" w:rsidRDefault="00FB48FB" w:rsidP="00FB48FB">
      <w:pPr>
        <w:pStyle w:val="Commentaire"/>
        <w:numPr>
          <w:ilvl w:val="0"/>
          <w:numId w:val="19"/>
        </w:numPr>
        <w:ind w:right="-567"/>
        <w:jc w:val="both"/>
        <w:rPr>
          <w:rFonts w:ascii="Corbel" w:hAnsi="Corbel" w:cs="Times New Roman"/>
          <w:sz w:val="24"/>
          <w:szCs w:val="24"/>
        </w:rPr>
      </w:pPr>
      <w:r w:rsidRPr="00FB48FB">
        <w:rPr>
          <w:rFonts w:ascii="Corbel" w:hAnsi="Corbel" w:cs="Times New Roman"/>
          <w:sz w:val="24"/>
          <w:szCs w:val="24"/>
        </w:rPr>
        <w:t>Promotion de l’entraide, du soutien, du conseil, de l’information et de la collaboration entre ses membres,</w:t>
      </w:r>
    </w:p>
    <w:p w14:paraId="6250F276" w14:textId="77777777" w:rsidR="00FB48FB" w:rsidRPr="00FB48FB" w:rsidRDefault="00FB48FB" w:rsidP="00FB48FB">
      <w:pPr>
        <w:pStyle w:val="Commentaire"/>
        <w:numPr>
          <w:ilvl w:val="0"/>
          <w:numId w:val="19"/>
        </w:numPr>
        <w:ind w:right="-567"/>
        <w:jc w:val="both"/>
        <w:rPr>
          <w:rFonts w:ascii="Corbel" w:hAnsi="Corbel" w:cs="Times New Roman"/>
          <w:sz w:val="24"/>
          <w:szCs w:val="24"/>
        </w:rPr>
      </w:pPr>
      <w:r w:rsidRPr="00FB48FB">
        <w:rPr>
          <w:rFonts w:ascii="Corbel" w:hAnsi="Corbel" w:cs="Times New Roman"/>
          <w:sz w:val="24"/>
          <w:szCs w:val="24"/>
        </w:rPr>
        <w:t>Défense de leurs intérêts légitimes en tant qu’employeurs,</w:t>
      </w:r>
    </w:p>
    <w:p w14:paraId="5672818A" w14:textId="77777777" w:rsidR="00FB48FB" w:rsidRPr="00FB48FB" w:rsidRDefault="00FB48FB" w:rsidP="00FB48FB">
      <w:pPr>
        <w:pStyle w:val="Commentaire"/>
        <w:numPr>
          <w:ilvl w:val="0"/>
          <w:numId w:val="19"/>
        </w:numPr>
        <w:ind w:right="-567"/>
        <w:jc w:val="both"/>
        <w:rPr>
          <w:rFonts w:ascii="Corbel" w:hAnsi="Corbel" w:cs="Times New Roman"/>
          <w:sz w:val="24"/>
          <w:szCs w:val="24"/>
        </w:rPr>
      </w:pPr>
      <w:r w:rsidRPr="00FB48FB">
        <w:rPr>
          <w:rFonts w:ascii="Corbel" w:hAnsi="Corbel" w:cs="Times New Roman"/>
          <w:sz w:val="24"/>
          <w:szCs w:val="24"/>
        </w:rPr>
        <w:t>Représentation auprès des instances concernées (politiques, administratives, paritaires, pouvoirs subsidiant belges et internationaux,),</w:t>
      </w:r>
    </w:p>
    <w:p w14:paraId="01E081D3" w14:textId="77777777" w:rsidR="00FB48FB" w:rsidRPr="00FB48FB" w:rsidRDefault="00FB48FB" w:rsidP="00FB48FB">
      <w:pPr>
        <w:pStyle w:val="Commentaire"/>
        <w:numPr>
          <w:ilvl w:val="0"/>
          <w:numId w:val="19"/>
        </w:numPr>
        <w:ind w:right="-567"/>
        <w:jc w:val="both"/>
        <w:rPr>
          <w:rFonts w:ascii="Corbel" w:hAnsi="Corbel" w:cs="Times New Roman"/>
          <w:sz w:val="24"/>
          <w:szCs w:val="24"/>
        </w:rPr>
      </w:pPr>
      <w:r w:rsidRPr="00FB48FB">
        <w:rPr>
          <w:rFonts w:ascii="Corbel" w:hAnsi="Corbel" w:cs="Times New Roman"/>
          <w:sz w:val="24"/>
          <w:szCs w:val="24"/>
        </w:rPr>
        <w:t>Appui à la coordination des actions menées par ses membres et à la collaboration entre leurs travailleurs,</w:t>
      </w:r>
    </w:p>
    <w:p w14:paraId="1CE12457" w14:textId="77777777" w:rsidR="00FB48FB" w:rsidRPr="00FB48FB" w:rsidRDefault="00FB48FB" w:rsidP="00FB48FB">
      <w:pPr>
        <w:pStyle w:val="Commentaire"/>
        <w:numPr>
          <w:ilvl w:val="0"/>
          <w:numId w:val="19"/>
        </w:numPr>
        <w:ind w:right="-567"/>
        <w:jc w:val="both"/>
        <w:rPr>
          <w:rFonts w:ascii="Corbel" w:hAnsi="Corbel" w:cs="Times New Roman"/>
          <w:sz w:val="24"/>
          <w:szCs w:val="24"/>
        </w:rPr>
      </w:pPr>
      <w:r w:rsidRPr="00FB48FB">
        <w:rPr>
          <w:rFonts w:ascii="Corbel" w:hAnsi="Corbel" w:cs="Times New Roman"/>
          <w:sz w:val="24"/>
          <w:szCs w:val="24"/>
        </w:rPr>
        <w:t>Soutien à la réflexion, la recherche et la formation dans le domaine de l'accompagnement et des actions en milieu ouvert,</w:t>
      </w:r>
    </w:p>
    <w:p w14:paraId="043BE94A" w14:textId="77777777" w:rsidR="00FB48FB" w:rsidRPr="00FB48FB" w:rsidRDefault="00FB48FB" w:rsidP="00FB48FB">
      <w:pPr>
        <w:pStyle w:val="Commentaire"/>
        <w:ind w:right="-567"/>
        <w:jc w:val="both"/>
        <w:rPr>
          <w:rFonts w:ascii="Corbel" w:hAnsi="Corbel" w:cs="Times New Roman"/>
          <w:sz w:val="24"/>
          <w:szCs w:val="24"/>
        </w:rPr>
      </w:pPr>
      <w:r w:rsidRPr="00FB48FB">
        <w:rPr>
          <w:rFonts w:ascii="Corbel" w:hAnsi="Corbel" w:cs="Times New Roman"/>
          <w:sz w:val="24"/>
          <w:szCs w:val="24"/>
        </w:rPr>
        <w:t>Elle peut accomplir tous les actes et toute activité se rapportant directement ou indirectement à son objet. Elle peut s’affilier ou signer des partenariats avec d’autres organisations en vue de remplir ses objectifs et leur déléguer dans ce cadre la représentation de ses membres.</w:t>
      </w:r>
    </w:p>
    <w:p w14:paraId="09717189" w14:textId="77777777" w:rsidR="00FB48FB" w:rsidRPr="00FB48FB" w:rsidRDefault="00FB48FB" w:rsidP="00FB48FB">
      <w:pPr>
        <w:pStyle w:val="Commentaire"/>
        <w:ind w:right="-567"/>
        <w:jc w:val="both"/>
        <w:rPr>
          <w:rFonts w:ascii="Corbel" w:hAnsi="Corbel" w:cs="Times New Roman"/>
          <w:sz w:val="24"/>
          <w:szCs w:val="24"/>
        </w:rPr>
      </w:pPr>
      <w:r w:rsidRPr="00FB48FB">
        <w:rPr>
          <w:rFonts w:ascii="Corbel" w:hAnsi="Corbel" w:cs="Times New Roman"/>
          <w:sz w:val="24"/>
          <w:szCs w:val="24"/>
        </w:rPr>
        <w:t>Tous ces objectifs seront poursuivis en vue de garantir la qualité de service et l’inclusion optimale des personnes en situation de handicap.</w:t>
      </w:r>
    </w:p>
    <w:p w14:paraId="61D521F2" w14:textId="77777777" w:rsidR="00423E5C" w:rsidRPr="00423E5C" w:rsidRDefault="00423E5C" w:rsidP="00423E5C">
      <w:pPr>
        <w:jc w:val="both"/>
        <w:rPr>
          <w:rFonts w:ascii="Corbel" w:eastAsia="Times New Roman" w:hAnsi="Corbel" w:cs="Corbel"/>
          <w:b/>
          <w:bCs/>
          <w:sz w:val="32"/>
          <w:szCs w:val="32"/>
          <w:u w:val="single"/>
          <w:lang w:val="fr-FR"/>
        </w:rPr>
      </w:pPr>
    </w:p>
    <w:p w14:paraId="48842ADD" w14:textId="77777777" w:rsidR="00423E5C" w:rsidRPr="00423E5C" w:rsidRDefault="00423E5C" w:rsidP="00423E5C">
      <w:pPr>
        <w:jc w:val="both"/>
        <w:rPr>
          <w:rFonts w:ascii="Corbel" w:eastAsia="Times New Roman" w:hAnsi="Corbel" w:cs="Corbel"/>
          <w:b/>
          <w:bCs/>
          <w:sz w:val="32"/>
          <w:szCs w:val="32"/>
          <w:u w:val="single"/>
          <w:lang w:val="fr-FR"/>
        </w:rPr>
      </w:pPr>
    </w:p>
    <w:p w14:paraId="116D33FC" w14:textId="77777777" w:rsidR="00423E5C" w:rsidRPr="00423E5C" w:rsidRDefault="00423E5C" w:rsidP="00423E5C">
      <w:pPr>
        <w:jc w:val="both"/>
        <w:rPr>
          <w:rFonts w:ascii="Corbel" w:eastAsia="Times New Roman" w:hAnsi="Corbel" w:cs="Corbel"/>
          <w:b/>
          <w:bCs/>
          <w:sz w:val="32"/>
          <w:szCs w:val="32"/>
          <w:u w:val="single"/>
          <w:lang w:val="fr-FR"/>
        </w:rPr>
      </w:pPr>
    </w:p>
    <w:p w14:paraId="256FF9E7" w14:textId="77777777" w:rsidR="00423E5C" w:rsidRPr="00423E5C" w:rsidRDefault="00423E5C" w:rsidP="00423E5C">
      <w:pPr>
        <w:numPr>
          <w:ilvl w:val="0"/>
          <w:numId w:val="4"/>
        </w:numPr>
        <w:spacing w:line="259" w:lineRule="auto"/>
        <w:contextualSpacing/>
        <w:rPr>
          <w:rFonts w:ascii="Corbel" w:eastAsia="Times New Roman" w:hAnsi="Corbel" w:cs="Corbel"/>
          <w:sz w:val="32"/>
          <w:szCs w:val="32"/>
          <w:lang w:val="fr-FR"/>
        </w:rPr>
      </w:pPr>
      <w:r w:rsidRPr="00423E5C">
        <w:rPr>
          <w:rFonts w:ascii="Corbel" w:eastAsia="Times New Roman" w:hAnsi="Corbel" w:cs="Corbel"/>
          <w:sz w:val="32"/>
          <w:szCs w:val="32"/>
          <w:lang w:val="fr-FR"/>
        </w:rPr>
        <w:t>Missions, valeurs, vision de l’ASAH-BXL</w:t>
      </w:r>
    </w:p>
    <w:p w14:paraId="53D2E4F7" w14:textId="77777777" w:rsidR="00423E5C" w:rsidRPr="00423E5C" w:rsidRDefault="00423E5C" w:rsidP="00423E5C">
      <w:pPr>
        <w:rPr>
          <w:rFonts w:ascii="Corbel" w:eastAsia="Times New Roman" w:hAnsi="Corbel" w:cs="Corbel"/>
          <w:sz w:val="24"/>
          <w:szCs w:val="24"/>
          <w:lang w:val="fr-FR"/>
        </w:rPr>
      </w:pPr>
      <w:r w:rsidRPr="00423E5C">
        <w:rPr>
          <w:rFonts w:ascii="Corbel" w:eastAsia="Times New Roman" w:hAnsi="Corbel" w:cs="Corbel"/>
          <w:sz w:val="24"/>
          <w:szCs w:val="24"/>
          <w:lang w:val="fr-FR"/>
        </w:rPr>
        <w:t>Les services membres d’ASAH-Bruxelles adhèrent pleinement :</w:t>
      </w:r>
    </w:p>
    <w:p w14:paraId="5CA6AD99" w14:textId="77777777" w:rsidR="00423E5C" w:rsidRPr="00423E5C" w:rsidRDefault="00423E5C" w:rsidP="00423E5C">
      <w:pPr>
        <w:numPr>
          <w:ilvl w:val="0"/>
          <w:numId w:val="1"/>
        </w:numPr>
        <w:spacing w:line="259" w:lineRule="auto"/>
        <w:contextualSpacing/>
        <w:jc w:val="both"/>
        <w:rPr>
          <w:rFonts w:ascii="Corbel" w:eastAsia="Times New Roman" w:hAnsi="Corbel" w:cs="Corbel"/>
          <w:sz w:val="24"/>
          <w:szCs w:val="24"/>
          <w:lang w:val="fr-FR"/>
        </w:rPr>
      </w:pPr>
      <w:r w:rsidRPr="00423E5C">
        <w:rPr>
          <w:rFonts w:ascii="Corbel" w:eastAsia="Times New Roman" w:hAnsi="Corbel" w:cs="Corbel"/>
          <w:b/>
          <w:bCs/>
          <w:sz w:val="24"/>
          <w:szCs w:val="24"/>
          <w:lang w:val="fr-FR"/>
        </w:rPr>
        <w:t>Aux valeurs</w:t>
      </w:r>
      <w:r w:rsidRPr="00423E5C">
        <w:rPr>
          <w:rFonts w:ascii="Corbel" w:eastAsia="Times New Roman" w:hAnsi="Corbel" w:cs="Corbel"/>
          <w:sz w:val="24"/>
          <w:szCs w:val="24"/>
          <w:lang w:val="fr-FR"/>
        </w:rPr>
        <w:t xml:space="preserve"> défendues dans le cadre de la</w:t>
      </w:r>
      <w:r w:rsidRPr="00423E5C">
        <w:rPr>
          <w:rFonts w:ascii="Corbel" w:eastAsia="Times New Roman" w:hAnsi="Corbel" w:cs="Corbel"/>
          <w:b/>
          <w:sz w:val="24"/>
          <w:szCs w:val="24"/>
          <w:lang w:val="fr-FR"/>
        </w:rPr>
        <w:t xml:space="preserve"> Convention des Nations Unies pour les droits des personnes handicapées</w:t>
      </w:r>
      <w:r w:rsidRPr="00423E5C">
        <w:rPr>
          <w:rFonts w:ascii="Corbel" w:eastAsia="Times New Roman" w:hAnsi="Corbel" w:cs="Corbel"/>
          <w:sz w:val="24"/>
          <w:szCs w:val="24"/>
          <w:lang w:val="fr-FR"/>
        </w:rPr>
        <w:t xml:space="preserve">, ratifiée par la Belgique en 2009 : </w:t>
      </w:r>
      <w:r w:rsidRPr="00423E5C">
        <w:rPr>
          <w:rFonts w:ascii="Corbel" w:eastAsia="Times New Roman" w:hAnsi="Corbel" w:cs="Corbel"/>
          <w:i/>
          <w:sz w:val="24"/>
          <w:szCs w:val="24"/>
          <w:lang w:val="fr-FR"/>
        </w:rPr>
        <w:t>« La présente Convention a pour objet de promouvoir, protéger et assurer la pleine et égale jouissance de tous les droits de l’homme et de toutes les libertés fondamentales par les personnes handicapées et de promouvoir le respect de leur dignité intrinsèque</w:t>
      </w:r>
      <w:r w:rsidRPr="00423E5C">
        <w:rPr>
          <w:rFonts w:ascii="Corbel" w:eastAsia="Times New Roman" w:hAnsi="Corbel" w:cs="Corbel"/>
          <w:sz w:val="24"/>
          <w:szCs w:val="24"/>
          <w:lang w:val="fr-FR"/>
        </w:rPr>
        <w:t> ».</w:t>
      </w:r>
    </w:p>
    <w:p w14:paraId="015EA692" w14:textId="77777777" w:rsidR="00423E5C" w:rsidRPr="00423E5C" w:rsidRDefault="00423E5C" w:rsidP="00423E5C">
      <w:pPr>
        <w:numPr>
          <w:ilvl w:val="0"/>
          <w:numId w:val="1"/>
        </w:numPr>
        <w:spacing w:line="259" w:lineRule="auto"/>
        <w:contextualSpacing/>
        <w:jc w:val="both"/>
        <w:rPr>
          <w:rFonts w:ascii="Corbel" w:eastAsia="Times New Roman" w:hAnsi="Corbel" w:cs="Corbel"/>
          <w:sz w:val="24"/>
          <w:szCs w:val="24"/>
          <w:lang w:val="fr-FR"/>
        </w:rPr>
      </w:pPr>
      <w:r w:rsidRPr="00423E5C">
        <w:rPr>
          <w:rFonts w:ascii="Corbel" w:eastAsia="Times New Roman" w:hAnsi="Corbel" w:cs="Corbel"/>
          <w:b/>
          <w:sz w:val="24"/>
          <w:szCs w:val="24"/>
          <w:lang w:val="fr-FR"/>
        </w:rPr>
        <w:t>Aux principes de l’inclusion</w:t>
      </w:r>
      <w:r w:rsidRPr="00423E5C">
        <w:rPr>
          <w:rFonts w:ascii="Corbel" w:eastAsia="Times New Roman" w:hAnsi="Corbel" w:cs="Corbel"/>
          <w:sz w:val="24"/>
          <w:szCs w:val="24"/>
          <w:lang w:val="fr-FR"/>
        </w:rPr>
        <w:t xml:space="preserve"> tels que définis dans le chapitre 2 article 3 du  </w:t>
      </w:r>
      <w:r w:rsidRPr="00423E5C">
        <w:rPr>
          <w:rFonts w:ascii="Corbel" w:eastAsia="Times New Roman" w:hAnsi="Corbel" w:cs="Corbel"/>
          <w:b/>
          <w:bCs/>
          <w:sz w:val="24"/>
          <w:szCs w:val="24"/>
          <w:lang w:val="fr-FR"/>
        </w:rPr>
        <w:t>Décret Inclusion</w:t>
      </w:r>
      <w:r w:rsidRPr="00423E5C">
        <w:rPr>
          <w:rFonts w:ascii="Corbel" w:eastAsia="Times New Roman" w:hAnsi="Corbel" w:cs="Corbel"/>
          <w:sz w:val="24"/>
          <w:szCs w:val="24"/>
          <w:lang w:val="fr-FR"/>
        </w:rPr>
        <w:t xml:space="preserve"> du 17 janvier  2014 de la Commission Communautaire Française de la Région Bruxelles-Capitale,  tels que d’assurer le libre choix et la participation de la personne handicapée, de sa famille et de son entourage dans toutes les démarches qui « la concernent » et « permettre à la personne  handicapée de développer ses capacités d’autonomie quel que soit son lieu de vie, favoriser de façon prioritaire l’accès de la personne handicapée aux services généraux destinés à l’ensemble de la population, en incitant l’adaptation de ces services aux besoins de la personne handicapée, et permettre le développement de l’aide supplétive. »</w:t>
      </w:r>
    </w:p>
    <w:p w14:paraId="2728D64E" w14:textId="77777777" w:rsidR="00423E5C" w:rsidRPr="00423E5C" w:rsidRDefault="00423E5C" w:rsidP="00423E5C">
      <w:pPr>
        <w:numPr>
          <w:ilvl w:val="0"/>
          <w:numId w:val="1"/>
        </w:numPr>
        <w:spacing w:line="259" w:lineRule="auto"/>
        <w:contextualSpacing/>
        <w:jc w:val="both"/>
        <w:rPr>
          <w:rFonts w:ascii="Corbel" w:eastAsia="Times New Roman" w:hAnsi="Corbel" w:cs="Corbel"/>
          <w:sz w:val="24"/>
          <w:szCs w:val="24"/>
          <w:lang w:val="fr-FR"/>
        </w:rPr>
      </w:pPr>
      <w:r w:rsidRPr="00423E5C">
        <w:rPr>
          <w:rFonts w:ascii="Corbel" w:eastAsia="Times New Roman" w:hAnsi="Corbel" w:cs="Corbel"/>
          <w:b/>
          <w:sz w:val="24"/>
          <w:szCs w:val="24"/>
          <w:lang w:val="fr-FR"/>
        </w:rPr>
        <w:t>A la CIF</w:t>
      </w:r>
      <w:r w:rsidRPr="00423E5C">
        <w:rPr>
          <w:rFonts w:ascii="Corbel" w:eastAsia="Times New Roman" w:hAnsi="Corbel" w:cs="Corbel"/>
          <w:sz w:val="24"/>
          <w:szCs w:val="24"/>
          <w:lang w:val="fr-FR"/>
        </w:rPr>
        <w:t>, la classification internationale des fonctions à savoir essentiellement la prise en compte dans la situation du handicap de l’interaction entre les caractéristiques individuelles de la personne et son environnement.</w:t>
      </w:r>
    </w:p>
    <w:p w14:paraId="64B228B4" w14:textId="77777777" w:rsidR="00423E5C" w:rsidRPr="00423E5C" w:rsidRDefault="00423E5C" w:rsidP="00423E5C">
      <w:pPr>
        <w:jc w:val="both"/>
        <w:rPr>
          <w:rFonts w:ascii="Corbel" w:eastAsia="Times New Roman" w:hAnsi="Corbel" w:cs="Corbel"/>
          <w:sz w:val="24"/>
          <w:szCs w:val="24"/>
          <w:lang w:val="fr-FR"/>
        </w:rPr>
      </w:pPr>
      <w:r w:rsidRPr="00423E5C">
        <w:rPr>
          <w:rFonts w:ascii="Corbel" w:eastAsia="Times New Roman" w:hAnsi="Corbel" w:cs="Corbel"/>
          <w:sz w:val="24"/>
          <w:szCs w:val="24"/>
          <w:lang w:val="fr-FR"/>
        </w:rPr>
        <w:t>Plus spécifiquement, l’association promeut :</w:t>
      </w:r>
    </w:p>
    <w:p w14:paraId="21D079D7" w14:textId="77777777" w:rsidR="00423E5C" w:rsidRPr="00423E5C" w:rsidRDefault="00423E5C" w:rsidP="00423E5C">
      <w:pPr>
        <w:numPr>
          <w:ilvl w:val="0"/>
          <w:numId w:val="1"/>
        </w:numPr>
        <w:spacing w:line="259" w:lineRule="auto"/>
        <w:contextualSpacing/>
        <w:jc w:val="both"/>
        <w:rPr>
          <w:rFonts w:ascii="Corbel" w:eastAsia="Times New Roman" w:hAnsi="Corbel" w:cs="Corbel"/>
          <w:sz w:val="24"/>
          <w:szCs w:val="24"/>
          <w:lang w:val="fr-FR"/>
        </w:rPr>
      </w:pPr>
      <w:r w:rsidRPr="00423E5C">
        <w:rPr>
          <w:rFonts w:ascii="Corbel" w:eastAsia="Times New Roman" w:hAnsi="Corbel" w:cs="Corbel"/>
          <w:sz w:val="24"/>
          <w:szCs w:val="24"/>
          <w:lang w:val="fr-FR"/>
        </w:rPr>
        <w:t>Un professionnalisme qui vise tant la qualité des services que le bien-être au travail</w:t>
      </w:r>
    </w:p>
    <w:p w14:paraId="55DEF33D" w14:textId="77777777" w:rsidR="00423E5C" w:rsidRPr="00423E5C" w:rsidRDefault="00423E5C" w:rsidP="00423E5C">
      <w:pPr>
        <w:numPr>
          <w:ilvl w:val="0"/>
          <w:numId w:val="1"/>
        </w:numPr>
        <w:spacing w:line="259" w:lineRule="auto"/>
        <w:contextualSpacing/>
        <w:jc w:val="both"/>
        <w:rPr>
          <w:rFonts w:ascii="Corbel" w:eastAsia="Times New Roman" w:hAnsi="Corbel" w:cs="Corbel"/>
          <w:sz w:val="24"/>
          <w:szCs w:val="24"/>
          <w:lang w:val="fr-FR"/>
        </w:rPr>
      </w:pPr>
      <w:r w:rsidRPr="00423E5C">
        <w:rPr>
          <w:rFonts w:ascii="Corbel" w:eastAsia="Times New Roman" w:hAnsi="Corbel" w:cs="Corbel"/>
          <w:sz w:val="24"/>
          <w:szCs w:val="24"/>
          <w:lang w:val="fr-FR"/>
        </w:rPr>
        <w:t>Un travail en réseau basé sur un partenariat engagé et solidaire.</w:t>
      </w:r>
    </w:p>
    <w:p w14:paraId="65264599" w14:textId="77777777" w:rsidR="00423E5C" w:rsidRPr="00423E5C" w:rsidRDefault="00423E5C" w:rsidP="00423E5C">
      <w:pPr>
        <w:numPr>
          <w:ilvl w:val="0"/>
          <w:numId w:val="1"/>
        </w:numPr>
        <w:spacing w:line="259" w:lineRule="auto"/>
        <w:contextualSpacing/>
        <w:jc w:val="both"/>
        <w:rPr>
          <w:rFonts w:ascii="Corbel" w:eastAsia="Times New Roman" w:hAnsi="Corbel" w:cs="Corbel"/>
          <w:sz w:val="24"/>
          <w:szCs w:val="24"/>
          <w:lang w:val="fr-FR"/>
        </w:rPr>
      </w:pPr>
      <w:r w:rsidRPr="00423E5C">
        <w:rPr>
          <w:rFonts w:ascii="Corbel" w:eastAsia="Times New Roman" w:hAnsi="Corbel" w:cs="Corbel"/>
          <w:sz w:val="24"/>
          <w:szCs w:val="24"/>
          <w:lang w:val="fr-FR"/>
        </w:rPr>
        <w:t xml:space="preserve">L’établissement de relations entre ses membres, avec les publics cibles et avec son réseau, caractérisées par le respect des différences et la prise en compte des intérêts de chacun. </w:t>
      </w:r>
    </w:p>
    <w:p w14:paraId="0848E1A4" w14:textId="77777777" w:rsidR="00423E5C" w:rsidRPr="00423E5C" w:rsidRDefault="00423E5C" w:rsidP="00423E5C">
      <w:pPr>
        <w:numPr>
          <w:ilvl w:val="0"/>
          <w:numId w:val="1"/>
        </w:numPr>
        <w:spacing w:line="259" w:lineRule="auto"/>
        <w:contextualSpacing/>
        <w:jc w:val="both"/>
        <w:rPr>
          <w:rFonts w:ascii="Corbel" w:eastAsia="Times New Roman" w:hAnsi="Corbel" w:cs="Corbel"/>
          <w:sz w:val="24"/>
          <w:szCs w:val="24"/>
          <w:lang w:val="fr-FR"/>
        </w:rPr>
      </w:pPr>
      <w:r w:rsidRPr="00423E5C">
        <w:rPr>
          <w:rFonts w:ascii="Corbel" w:eastAsia="Times New Roman" w:hAnsi="Corbel" w:cs="Corbel"/>
          <w:sz w:val="24"/>
          <w:szCs w:val="24"/>
          <w:lang w:val="fr-FR"/>
        </w:rPr>
        <w:t>La mise en place d’un cadre qui favorise l’échange, le partage d’information, une réelle collaboration entre ses membres.</w:t>
      </w:r>
    </w:p>
    <w:p w14:paraId="6F0508FF" w14:textId="77777777" w:rsidR="00423E5C" w:rsidRPr="00423E5C" w:rsidRDefault="00423E5C" w:rsidP="00423E5C">
      <w:pPr>
        <w:ind w:left="1440"/>
        <w:contextualSpacing/>
        <w:jc w:val="both"/>
        <w:rPr>
          <w:rFonts w:ascii="Corbel" w:eastAsia="Times New Roman" w:hAnsi="Corbel" w:cs="Corbel"/>
          <w:lang w:val="fr-FR"/>
        </w:rPr>
      </w:pPr>
    </w:p>
    <w:p w14:paraId="2F371639" w14:textId="77777777" w:rsidR="00423E5C" w:rsidRPr="00423E5C" w:rsidRDefault="00423E5C" w:rsidP="00423E5C">
      <w:pPr>
        <w:ind w:left="1440"/>
        <w:contextualSpacing/>
        <w:jc w:val="both"/>
        <w:rPr>
          <w:rFonts w:ascii="Corbel" w:eastAsia="Times New Roman" w:hAnsi="Corbel" w:cs="Corbel"/>
          <w:lang w:val="fr-FR"/>
        </w:rPr>
      </w:pPr>
    </w:p>
    <w:p w14:paraId="6F5C5EA6" w14:textId="77777777" w:rsidR="00423E5C" w:rsidRPr="00423E5C" w:rsidRDefault="00423E5C" w:rsidP="00423E5C">
      <w:pPr>
        <w:ind w:left="1440"/>
        <w:contextualSpacing/>
        <w:jc w:val="both"/>
        <w:rPr>
          <w:rFonts w:ascii="Corbel" w:eastAsia="Times New Roman" w:hAnsi="Corbel" w:cs="Corbel"/>
          <w:lang w:val="fr-FR"/>
        </w:rPr>
      </w:pPr>
    </w:p>
    <w:p w14:paraId="45A7ED42" w14:textId="77777777" w:rsidR="00423E5C" w:rsidRPr="00423E5C" w:rsidRDefault="00423E5C" w:rsidP="00423E5C">
      <w:pPr>
        <w:ind w:left="1440"/>
        <w:contextualSpacing/>
        <w:jc w:val="both"/>
        <w:rPr>
          <w:rFonts w:ascii="Corbel" w:eastAsia="Times New Roman" w:hAnsi="Corbel" w:cs="Corbel"/>
          <w:lang w:val="fr-FR"/>
        </w:rPr>
      </w:pPr>
    </w:p>
    <w:p w14:paraId="5645C6A1" w14:textId="77777777" w:rsidR="00423E5C" w:rsidRPr="00423E5C" w:rsidRDefault="00423E5C" w:rsidP="00423E5C">
      <w:pPr>
        <w:ind w:left="1440"/>
        <w:contextualSpacing/>
        <w:jc w:val="both"/>
        <w:rPr>
          <w:rFonts w:ascii="Corbel" w:eastAsia="Times New Roman" w:hAnsi="Corbel" w:cs="Corbel"/>
          <w:lang w:val="fr-FR"/>
        </w:rPr>
      </w:pPr>
    </w:p>
    <w:p w14:paraId="4DE1FD88" w14:textId="77777777" w:rsidR="00423E5C" w:rsidRPr="00423E5C" w:rsidRDefault="00423E5C" w:rsidP="00423E5C">
      <w:pPr>
        <w:ind w:left="1440"/>
        <w:contextualSpacing/>
        <w:jc w:val="both"/>
        <w:rPr>
          <w:rFonts w:ascii="Corbel" w:eastAsia="Times New Roman" w:hAnsi="Corbel" w:cs="Corbel"/>
          <w:lang w:val="fr-FR"/>
        </w:rPr>
      </w:pPr>
    </w:p>
    <w:p w14:paraId="71C82B96" w14:textId="77777777" w:rsidR="00423E5C" w:rsidRPr="00423E5C" w:rsidRDefault="00423E5C" w:rsidP="00423E5C">
      <w:pPr>
        <w:ind w:left="1440"/>
        <w:contextualSpacing/>
        <w:jc w:val="both"/>
        <w:rPr>
          <w:rFonts w:ascii="Corbel" w:eastAsia="Times New Roman" w:hAnsi="Corbel" w:cs="Corbel"/>
          <w:lang w:val="fr-FR"/>
        </w:rPr>
      </w:pPr>
    </w:p>
    <w:p w14:paraId="273D09E3" w14:textId="77777777" w:rsidR="00423E5C" w:rsidRPr="00423E5C" w:rsidRDefault="00423E5C" w:rsidP="00423E5C">
      <w:pPr>
        <w:ind w:left="1440"/>
        <w:contextualSpacing/>
        <w:jc w:val="both"/>
        <w:rPr>
          <w:rFonts w:ascii="Corbel" w:eastAsia="Times New Roman" w:hAnsi="Corbel" w:cs="Corbel"/>
          <w:lang w:val="fr-FR"/>
        </w:rPr>
      </w:pPr>
    </w:p>
    <w:p w14:paraId="6BB10E9F" w14:textId="77777777" w:rsidR="00423E5C" w:rsidRPr="00423E5C" w:rsidRDefault="00423E5C" w:rsidP="00423E5C">
      <w:pPr>
        <w:ind w:left="1440"/>
        <w:contextualSpacing/>
        <w:jc w:val="both"/>
        <w:rPr>
          <w:rFonts w:ascii="Corbel" w:eastAsia="Times New Roman" w:hAnsi="Corbel" w:cs="Corbel"/>
          <w:lang w:val="fr-FR"/>
        </w:rPr>
      </w:pPr>
    </w:p>
    <w:p w14:paraId="028ADCB5" w14:textId="77777777" w:rsidR="00423E5C" w:rsidRPr="00423E5C" w:rsidRDefault="00423E5C" w:rsidP="00423E5C">
      <w:pPr>
        <w:ind w:left="1440"/>
        <w:contextualSpacing/>
        <w:jc w:val="both"/>
        <w:rPr>
          <w:rFonts w:ascii="Corbel" w:eastAsia="Times New Roman" w:hAnsi="Corbel" w:cs="Corbel"/>
          <w:lang w:val="fr-FR"/>
        </w:rPr>
      </w:pPr>
    </w:p>
    <w:p w14:paraId="2441B172" w14:textId="77777777" w:rsidR="00423E5C" w:rsidRPr="00423E5C" w:rsidRDefault="00423E5C" w:rsidP="00423E5C">
      <w:pPr>
        <w:ind w:left="1440"/>
        <w:contextualSpacing/>
        <w:jc w:val="both"/>
        <w:rPr>
          <w:rFonts w:ascii="Corbel" w:eastAsia="Times New Roman" w:hAnsi="Corbel" w:cs="Corbel"/>
          <w:lang w:val="fr-FR"/>
        </w:rPr>
      </w:pPr>
    </w:p>
    <w:p w14:paraId="074123E8" w14:textId="77777777" w:rsidR="00423E5C" w:rsidRPr="00423E5C" w:rsidRDefault="00423E5C" w:rsidP="00423E5C">
      <w:pPr>
        <w:ind w:left="1440"/>
        <w:contextualSpacing/>
        <w:jc w:val="both"/>
        <w:rPr>
          <w:rFonts w:ascii="Corbel" w:eastAsia="Times New Roman" w:hAnsi="Corbel" w:cs="Corbel"/>
          <w:lang w:val="fr-FR"/>
        </w:rPr>
      </w:pPr>
    </w:p>
    <w:p w14:paraId="690B3C51" w14:textId="77777777" w:rsidR="00423E5C" w:rsidRPr="00423E5C" w:rsidRDefault="00423E5C" w:rsidP="00423E5C">
      <w:pPr>
        <w:numPr>
          <w:ilvl w:val="0"/>
          <w:numId w:val="4"/>
        </w:numPr>
        <w:spacing w:line="259" w:lineRule="auto"/>
        <w:contextualSpacing/>
        <w:jc w:val="both"/>
        <w:rPr>
          <w:rFonts w:ascii="Corbel" w:eastAsia="Times New Roman" w:hAnsi="Corbel" w:cs="Corbel"/>
          <w:sz w:val="32"/>
          <w:szCs w:val="32"/>
          <w:lang w:val="fr-FR"/>
        </w:rPr>
      </w:pPr>
      <w:r w:rsidRPr="00423E5C">
        <w:rPr>
          <w:rFonts w:ascii="Corbel" w:eastAsia="Times New Roman" w:hAnsi="Corbel" w:cs="Corbel"/>
          <w:sz w:val="32"/>
          <w:szCs w:val="32"/>
          <w:lang w:val="fr-FR"/>
        </w:rPr>
        <w:t xml:space="preserve">Qui sommes-nous ? </w:t>
      </w:r>
    </w:p>
    <w:p w14:paraId="6F15E2BD" w14:textId="77777777" w:rsidR="00423E5C" w:rsidRPr="00423E5C" w:rsidRDefault="00423E5C" w:rsidP="00423E5C">
      <w:pPr>
        <w:spacing w:beforeAutospacing="1" w:after="100" w:afterAutospacing="1" w:line="240" w:lineRule="auto"/>
        <w:jc w:val="both"/>
        <w:rPr>
          <w:rFonts w:ascii="Corbel" w:eastAsia="Times New Roman" w:hAnsi="Corbel" w:cs="Corbel"/>
          <w:b/>
          <w:bCs/>
          <w:caps/>
          <w:color w:val="AEB178"/>
          <w:sz w:val="28"/>
          <w:szCs w:val="28"/>
          <w:lang w:eastAsia="fr-BE"/>
        </w:rPr>
      </w:pPr>
      <w:r w:rsidRPr="00423E5C">
        <w:rPr>
          <w:rFonts w:ascii="Corbel" w:eastAsia="Times New Roman" w:hAnsi="Corbel" w:cs="Corbel"/>
          <w:b/>
          <w:bCs/>
          <w:color w:val="000000"/>
          <w:sz w:val="28"/>
          <w:szCs w:val="28"/>
          <w:lang w:eastAsia="fr-BE"/>
        </w:rPr>
        <w:t>ASAH-Bruxelles</w:t>
      </w:r>
    </w:p>
    <w:p w14:paraId="35A85B68" w14:textId="77777777" w:rsidR="00423E5C" w:rsidRPr="00423E5C" w:rsidRDefault="00423E5C" w:rsidP="00423E5C">
      <w:pPr>
        <w:numPr>
          <w:ilvl w:val="0"/>
          <w:numId w:val="3"/>
        </w:numPr>
        <w:spacing w:after="150" w:line="240" w:lineRule="auto"/>
        <w:jc w:val="both"/>
        <w:rPr>
          <w:rFonts w:ascii="Corbel" w:eastAsia="Times New Roman" w:hAnsi="Corbel" w:cs="Corbel"/>
          <w:color w:val="000000"/>
          <w:sz w:val="24"/>
          <w:szCs w:val="24"/>
          <w:lang w:eastAsia="fr-BE"/>
        </w:rPr>
      </w:pPr>
      <w:r w:rsidRPr="00423E5C">
        <w:rPr>
          <w:rFonts w:ascii="Corbel" w:eastAsia="Times New Roman" w:hAnsi="Corbel" w:cs="Corbel"/>
          <w:color w:val="000000"/>
          <w:sz w:val="24"/>
          <w:szCs w:val="24"/>
          <w:lang w:eastAsia="fr-BE"/>
        </w:rPr>
        <w:t>Est une ASBL pluraliste </w:t>
      </w:r>
    </w:p>
    <w:p w14:paraId="16C76A3E" w14:textId="77777777" w:rsidR="00423E5C" w:rsidRPr="00423E5C" w:rsidRDefault="00423E5C" w:rsidP="00423E5C">
      <w:pPr>
        <w:numPr>
          <w:ilvl w:val="0"/>
          <w:numId w:val="3"/>
        </w:numPr>
        <w:spacing w:after="150" w:line="240" w:lineRule="auto"/>
        <w:jc w:val="both"/>
        <w:rPr>
          <w:rFonts w:ascii="Corbel" w:eastAsia="Times New Roman" w:hAnsi="Corbel" w:cs="Corbel"/>
          <w:color w:val="000000"/>
          <w:sz w:val="24"/>
          <w:szCs w:val="24"/>
          <w:lang w:eastAsia="fr-BE"/>
        </w:rPr>
      </w:pPr>
      <w:r w:rsidRPr="00423E5C">
        <w:rPr>
          <w:rFonts w:ascii="Corbel" w:eastAsia="Times New Roman" w:hAnsi="Corbel" w:cs="Corbel"/>
          <w:color w:val="000000"/>
          <w:sz w:val="24"/>
          <w:szCs w:val="24"/>
          <w:lang w:eastAsia="fr-BE"/>
        </w:rPr>
        <w:t>Considère la personne handicapée comme étant capable de poser des choix, de prendre des risques et de mener à bien son projet </w:t>
      </w:r>
    </w:p>
    <w:p w14:paraId="7B438E9B" w14:textId="77777777" w:rsidR="00423E5C" w:rsidRPr="00423E5C" w:rsidRDefault="00423E5C" w:rsidP="00423E5C">
      <w:pPr>
        <w:numPr>
          <w:ilvl w:val="0"/>
          <w:numId w:val="3"/>
        </w:numPr>
        <w:spacing w:after="150" w:line="240" w:lineRule="auto"/>
        <w:jc w:val="both"/>
        <w:rPr>
          <w:rFonts w:ascii="Corbel" w:eastAsia="Times New Roman" w:hAnsi="Corbel" w:cs="Corbel"/>
          <w:color w:val="000000"/>
          <w:sz w:val="24"/>
          <w:szCs w:val="24"/>
          <w:lang w:eastAsia="fr-BE"/>
        </w:rPr>
      </w:pPr>
      <w:r w:rsidRPr="00423E5C">
        <w:rPr>
          <w:rFonts w:ascii="Corbel" w:eastAsia="Times New Roman" w:hAnsi="Corbel" w:cs="Corbel"/>
          <w:color w:val="000000"/>
          <w:sz w:val="24"/>
          <w:szCs w:val="24"/>
          <w:lang w:eastAsia="fr-BE"/>
        </w:rPr>
        <w:t>Représente un secteur novateur présent et actif au cœur des préoccupations citoyennes</w:t>
      </w:r>
    </w:p>
    <w:p w14:paraId="69C2D873" w14:textId="77777777" w:rsidR="00423E5C" w:rsidRPr="00423E5C" w:rsidRDefault="00423E5C" w:rsidP="00423E5C">
      <w:pPr>
        <w:numPr>
          <w:ilvl w:val="0"/>
          <w:numId w:val="3"/>
        </w:numPr>
        <w:spacing w:after="150" w:line="240" w:lineRule="auto"/>
        <w:jc w:val="both"/>
        <w:rPr>
          <w:rFonts w:ascii="Corbel" w:eastAsia="Times New Roman" w:hAnsi="Corbel" w:cs="Corbel"/>
          <w:color w:val="000000"/>
          <w:sz w:val="24"/>
          <w:szCs w:val="24"/>
          <w:lang w:eastAsia="fr-BE"/>
        </w:rPr>
      </w:pPr>
      <w:r w:rsidRPr="00423E5C">
        <w:rPr>
          <w:rFonts w:ascii="Corbel" w:eastAsia="Times New Roman" w:hAnsi="Corbel" w:cs="Corbel"/>
          <w:color w:val="000000"/>
          <w:sz w:val="24"/>
          <w:szCs w:val="24"/>
          <w:lang w:eastAsia="fr-BE"/>
        </w:rPr>
        <w:t>Est un interlocuteur privilégié dans le tissu associatif et auprès des différentes instances politiques et administratives </w:t>
      </w:r>
    </w:p>
    <w:p w14:paraId="72F6B5A0" w14:textId="77777777" w:rsidR="00423E5C" w:rsidRPr="00423E5C" w:rsidRDefault="00423E5C" w:rsidP="00423E5C">
      <w:pPr>
        <w:numPr>
          <w:ilvl w:val="0"/>
          <w:numId w:val="3"/>
        </w:numPr>
        <w:spacing w:after="150" w:line="240" w:lineRule="auto"/>
        <w:jc w:val="both"/>
        <w:rPr>
          <w:rFonts w:ascii="Corbel" w:eastAsia="Times New Roman" w:hAnsi="Corbel" w:cs="Corbel"/>
          <w:b/>
          <w:bCs/>
          <w:color w:val="000000"/>
          <w:sz w:val="24"/>
          <w:szCs w:val="24"/>
          <w:lang w:eastAsia="fr-BE"/>
        </w:rPr>
      </w:pPr>
      <w:r w:rsidRPr="00423E5C">
        <w:rPr>
          <w:rFonts w:ascii="Corbel" w:eastAsia="Times New Roman" w:hAnsi="Corbel" w:cs="Corbel"/>
          <w:color w:val="000000"/>
          <w:sz w:val="24"/>
          <w:szCs w:val="24"/>
          <w:lang w:eastAsia="fr-BE"/>
        </w:rPr>
        <w:t>Organise son action sur le principe du travail en réseau, avec la personne handicapée et sa famille </w:t>
      </w:r>
    </w:p>
    <w:p w14:paraId="7DA2B302" w14:textId="77777777" w:rsidR="00423E5C" w:rsidRPr="00423E5C" w:rsidRDefault="00423E5C" w:rsidP="00423E5C">
      <w:pPr>
        <w:numPr>
          <w:ilvl w:val="0"/>
          <w:numId w:val="3"/>
        </w:numPr>
        <w:spacing w:after="150" w:line="240" w:lineRule="auto"/>
        <w:jc w:val="both"/>
        <w:rPr>
          <w:rFonts w:ascii="Corbel" w:eastAsia="Times New Roman" w:hAnsi="Corbel" w:cs="Corbel"/>
          <w:bCs/>
          <w:color w:val="000000"/>
          <w:sz w:val="24"/>
          <w:szCs w:val="24"/>
          <w:lang w:eastAsia="fr-BE"/>
        </w:rPr>
      </w:pPr>
      <w:r w:rsidRPr="00423E5C">
        <w:rPr>
          <w:rFonts w:ascii="Corbel" w:eastAsia="Times New Roman" w:hAnsi="Corbel" w:cs="Corbel"/>
          <w:bCs/>
          <w:color w:val="000000"/>
          <w:sz w:val="24"/>
          <w:szCs w:val="24"/>
          <w:lang w:eastAsia="fr-BE"/>
        </w:rPr>
        <w:t>Considère que le travail d’accompagnement est une notion en perpétuelle évolution, qui suscite une évaluation et une remise en question permanentes des pratiques et de l’organisation</w:t>
      </w:r>
    </w:p>
    <w:p w14:paraId="65BA458A" w14:textId="77777777" w:rsidR="00423E5C" w:rsidRPr="00423E5C" w:rsidRDefault="00423E5C" w:rsidP="00423E5C">
      <w:pPr>
        <w:spacing w:after="150" w:line="240" w:lineRule="auto"/>
        <w:jc w:val="both"/>
        <w:rPr>
          <w:rFonts w:ascii="Corbel" w:eastAsia="Times New Roman" w:hAnsi="Corbel" w:cs="Corbel"/>
          <w:b/>
          <w:color w:val="000000"/>
          <w:u w:val="single"/>
          <w:lang w:eastAsia="fr-BE"/>
        </w:rPr>
      </w:pPr>
    </w:p>
    <w:p w14:paraId="360ABC0A" w14:textId="77777777" w:rsidR="00423E5C" w:rsidRPr="00423E5C" w:rsidRDefault="00423E5C" w:rsidP="00423E5C">
      <w:pPr>
        <w:spacing w:after="150" w:line="240" w:lineRule="auto"/>
        <w:jc w:val="both"/>
        <w:rPr>
          <w:rFonts w:ascii="Corbel" w:eastAsia="Times New Roman" w:hAnsi="Corbel" w:cs="Corbel"/>
          <w:b/>
          <w:color w:val="000000"/>
          <w:sz w:val="28"/>
          <w:szCs w:val="28"/>
          <w:lang w:eastAsia="fr-BE"/>
        </w:rPr>
      </w:pPr>
      <w:r w:rsidRPr="00423E5C">
        <w:rPr>
          <w:rFonts w:ascii="Corbel" w:eastAsia="Times New Roman" w:hAnsi="Corbel" w:cs="Corbel"/>
          <w:b/>
          <w:color w:val="000000"/>
          <w:sz w:val="28"/>
          <w:szCs w:val="28"/>
          <w:lang w:eastAsia="fr-BE"/>
        </w:rPr>
        <w:t>L’Accompagnement</w:t>
      </w:r>
    </w:p>
    <w:p w14:paraId="54DC9D9A" w14:textId="77777777" w:rsidR="00423E5C" w:rsidRPr="00423E5C" w:rsidRDefault="00423E5C" w:rsidP="00423E5C">
      <w:pPr>
        <w:spacing w:after="150"/>
        <w:jc w:val="both"/>
        <w:rPr>
          <w:rFonts w:ascii="Corbel" w:eastAsia="Times New Roman" w:hAnsi="Corbel" w:cs="Corbel"/>
          <w:color w:val="000000"/>
          <w:sz w:val="24"/>
          <w:szCs w:val="24"/>
          <w:lang w:eastAsia="fr-BE"/>
        </w:rPr>
      </w:pPr>
      <w:r w:rsidRPr="00423E5C">
        <w:rPr>
          <w:rFonts w:ascii="Corbel" w:eastAsia="Times New Roman" w:hAnsi="Corbel" w:cs="Corbel"/>
          <w:bCs/>
          <w:color w:val="000000"/>
          <w:sz w:val="24"/>
          <w:szCs w:val="24"/>
          <w:lang w:eastAsia="fr-BE"/>
        </w:rPr>
        <w:t xml:space="preserve">Les services </w:t>
      </w:r>
      <w:r w:rsidRPr="00423E5C">
        <w:rPr>
          <w:rFonts w:ascii="Corbel" w:eastAsia="Times New Roman" w:hAnsi="Corbel" w:cs="Corbel"/>
          <w:color w:val="000000"/>
          <w:sz w:val="24"/>
          <w:szCs w:val="24"/>
          <w:lang w:eastAsia="fr-BE"/>
        </w:rPr>
        <w:t>aident les personnes à construire et à réaliser un projet de vie en tenant compte de leur déficience, de leur rythme d’évolution, de leur personnalité et de leurs choix. Ils interviennent dans différents domaines : logement, emploi, formation, loisirs, démarches administratives, gestion financière, santé, déplacements, relations sociales, éducation, apprentissage, citoyenneté, volontariat…  La pratique de l’accompagnement s’appuie sur des valeurs, et notamment de considérer la personne handicapée comme étant capable de poser des choix, de prendre des risques et de mener à bien son projet en milieu protégé ou non.</w:t>
      </w:r>
    </w:p>
    <w:p w14:paraId="2E971236" w14:textId="77777777" w:rsidR="00423E5C" w:rsidRPr="00423E5C" w:rsidRDefault="00423E5C" w:rsidP="00423E5C">
      <w:pPr>
        <w:spacing w:line="259" w:lineRule="auto"/>
        <w:jc w:val="both"/>
        <w:rPr>
          <w:rFonts w:ascii="Corbel" w:eastAsia="Times New Roman" w:hAnsi="Corbel" w:cs="Corbel"/>
          <w:b/>
          <w:bCs/>
          <w:sz w:val="32"/>
          <w:szCs w:val="32"/>
          <w:u w:val="single"/>
        </w:rPr>
      </w:pPr>
    </w:p>
    <w:p w14:paraId="74A25F5B" w14:textId="77777777" w:rsidR="00423E5C" w:rsidRPr="00423E5C" w:rsidRDefault="00423E5C" w:rsidP="00423E5C">
      <w:pPr>
        <w:spacing w:line="259" w:lineRule="auto"/>
        <w:jc w:val="both"/>
        <w:rPr>
          <w:rFonts w:ascii="Corbel" w:eastAsia="Times New Roman" w:hAnsi="Corbel" w:cs="Corbel"/>
          <w:b/>
          <w:bCs/>
          <w:sz w:val="32"/>
          <w:szCs w:val="32"/>
          <w:lang w:val="fr-FR"/>
        </w:rPr>
      </w:pPr>
      <w:r w:rsidRPr="00423E5C">
        <w:rPr>
          <w:rFonts w:ascii="Corbel" w:eastAsia="Times New Roman" w:hAnsi="Corbel" w:cs="Corbel"/>
          <w:b/>
          <w:bCs/>
          <w:sz w:val="32"/>
          <w:szCs w:val="32"/>
          <w:lang w:val="fr-FR"/>
        </w:rPr>
        <w:t>Présentation des services d’accompagnement</w:t>
      </w:r>
    </w:p>
    <w:p w14:paraId="143119AD"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 xml:space="preserve">Les services d’accompagnement sont agréés et subventionnés par la COCOF sur base des </w:t>
      </w:r>
      <w:r w:rsidRPr="00423E5C">
        <w:rPr>
          <w:rFonts w:ascii="Corbel" w:eastAsia="Times New Roman" w:hAnsi="Corbel" w:cs="Corbel"/>
          <w:b/>
          <w:bCs/>
          <w:sz w:val="24"/>
          <w:szCs w:val="24"/>
          <w:u w:val="single"/>
          <w:lang w:val="fr-FR"/>
        </w:rPr>
        <w:t>missions</w:t>
      </w:r>
      <w:r w:rsidRPr="00423E5C">
        <w:rPr>
          <w:rFonts w:ascii="Corbel" w:eastAsia="Times New Roman" w:hAnsi="Corbel" w:cs="Corbel"/>
          <w:sz w:val="24"/>
          <w:szCs w:val="24"/>
          <w:lang w:val="fr-FR"/>
        </w:rPr>
        <w:t xml:space="preserve"> générales ci-dessous :</w:t>
      </w:r>
    </w:p>
    <w:p w14:paraId="3AB2BFD0"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Le service d’accompagnement assure une ou plusieurs missions de base parmi les suivantes :</w:t>
      </w:r>
    </w:p>
    <w:p w14:paraId="767570B7" w14:textId="77777777" w:rsidR="00423E5C" w:rsidRPr="00423E5C" w:rsidRDefault="00423E5C" w:rsidP="00423E5C">
      <w:pPr>
        <w:spacing w:after="0" w:line="240" w:lineRule="auto"/>
        <w:jc w:val="both"/>
        <w:rPr>
          <w:rFonts w:ascii="Corbel" w:eastAsia="Times New Roman" w:hAnsi="Corbel" w:cs="Corbel"/>
          <w:b/>
          <w:bCs/>
          <w:sz w:val="24"/>
          <w:szCs w:val="24"/>
          <w:lang w:val="fr-FR"/>
        </w:rPr>
      </w:pPr>
      <w:r w:rsidRPr="00423E5C">
        <w:rPr>
          <w:rFonts w:ascii="Corbel" w:eastAsia="Times New Roman" w:hAnsi="Corbel" w:cs="Corbel"/>
          <w:b/>
          <w:bCs/>
          <w:sz w:val="24"/>
          <w:szCs w:val="24"/>
          <w:lang w:val="fr-FR"/>
        </w:rPr>
        <w:t>L’accompagnement précoce</w:t>
      </w:r>
    </w:p>
    <w:p w14:paraId="12721ABD" w14:textId="77777777" w:rsidR="00423E5C" w:rsidRPr="00423E5C" w:rsidRDefault="00423E5C" w:rsidP="00423E5C">
      <w:pPr>
        <w:spacing w:after="0" w:line="240" w:lineRule="auto"/>
        <w:rPr>
          <w:rFonts w:ascii="Corbel" w:eastAsia="Times New Roman" w:hAnsi="Corbel" w:cs="Corbel"/>
          <w:b/>
          <w:bCs/>
          <w:sz w:val="24"/>
          <w:szCs w:val="24"/>
          <w:lang w:val="fr-FR"/>
        </w:rPr>
      </w:pPr>
      <w:r w:rsidRPr="00423E5C">
        <w:rPr>
          <w:rFonts w:ascii="Corbel" w:eastAsia="Times New Roman" w:hAnsi="Corbel" w:cs="Corbel"/>
          <w:b/>
          <w:bCs/>
          <w:sz w:val="24"/>
          <w:szCs w:val="24"/>
          <w:lang w:val="fr-FR"/>
        </w:rPr>
        <w:t>L’accompagnement pour enfants et jeunes</w:t>
      </w:r>
    </w:p>
    <w:p w14:paraId="3E787AAF" w14:textId="77777777" w:rsidR="00423E5C" w:rsidRPr="00423E5C" w:rsidRDefault="00423E5C" w:rsidP="00423E5C">
      <w:pPr>
        <w:spacing w:after="0" w:line="240" w:lineRule="auto"/>
        <w:rPr>
          <w:rFonts w:ascii="Corbel" w:eastAsia="Times New Roman" w:hAnsi="Corbel" w:cs="Corbel"/>
          <w:b/>
          <w:bCs/>
          <w:sz w:val="24"/>
          <w:szCs w:val="24"/>
          <w:lang w:val="fr-FR"/>
        </w:rPr>
      </w:pPr>
      <w:r w:rsidRPr="00423E5C">
        <w:rPr>
          <w:rFonts w:ascii="Corbel" w:eastAsia="Times New Roman" w:hAnsi="Corbel" w:cs="Corbel"/>
          <w:b/>
          <w:bCs/>
          <w:sz w:val="24"/>
          <w:szCs w:val="24"/>
          <w:lang w:val="fr-FR"/>
        </w:rPr>
        <w:t>L’accompagnement pour adultes</w:t>
      </w:r>
    </w:p>
    <w:p w14:paraId="2F0763FE"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L’accompagnement précoce s’adresse à l’enfant en bas âge jusqu’à 7 ans et à sa famille et peut débuter auprès de la famille avant la naissance. Il répond aux besoins de l’enfant en bas âge et de sa famille en leur apportant un soutien précoce sur le plan éducatif, social, psychologique et de la santé.</w:t>
      </w:r>
    </w:p>
    <w:p w14:paraId="4993C7A3"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lastRenderedPageBreak/>
        <w:t>L’accompagnement pour enfants et jeunes concerne les enfants et les jeunes d’un âge de 2 ½ ans à 23 ans. Il apporte un soutien sur le plan éducatif, social, psychologique et de la santé. Il répond aux besoins des enfants, des jeunes et de leur famille en vue d’encadrer leur inclusion scolaire, sociale et professionnelle.</w:t>
      </w:r>
    </w:p>
    <w:p w14:paraId="455E932E"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L’accompagnement pour adultes concerne les personnes à partir de l’âge de 16 ans. Il soutient l’autonomie de la personne handicapée et le maintien ou l’amélioration de sa qualité de vie en lui fournissant ainsi qu’à sa famille, si nécessaire, l’information et l’accompagnement répondant à ses besoins dans les actes et les démarches de la vie courante.</w:t>
      </w:r>
    </w:p>
    <w:p w14:paraId="584112D1" w14:textId="77777777" w:rsidR="00423E5C" w:rsidRPr="00423E5C" w:rsidRDefault="00423E5C" w:rsidP="00423E5C">
      <w:pPr>
        <w:spacing w:after="0" w:line="240" w:lineRule="auto"/>
        <w:jc w:val="both"/>
        <w:rPr>
          <w:rFonts w:ascii="Corbel" w:eastAsia="Times New Roman" w:hAnsi="Corbel" w:cs="Corbel"/>
        </w:rPr>
      </w:pPr>
      <w:r w:rsidRPr="00423E5C">
        <w:rPr>
          <w:rFonts w:ascii="Corbel" w:eastAsia="Times New Roman" w:hAnsi="Corbel" w:cs="Corbel"/>
          <w:b/>
          <w:bCs/>
          <w:u w:val="single"/>
          <w:lang w:val="fr-FR"/>
        </w:rPr>
        <w:t>AGREMENTS DES 25 SERVICES D’ASAH-BXL</w:t>
      </w:r>
    </w:p>
    <w:p w14:paraId="537BC43A" w14:textId="77777777" w:rsidR="00423E5C" w:rsidRPr="00423E5C" w:rsidRDefault="00423E5C" w:rsidP="00423E5C">
      <w:pPr>
        <w:spacing w:after="0" w:line="240" w:lineRule="auto"/>
        <w:jc w:val="both"/>
        <w:rPr>
          <w:rFonts w:ascii="Corbel" w:eastAsia="Times New Roman" w:hAnsi="Corbel" w:cs="Corbel"/>
          <w:sz w:val="24"/>
          <w:szCs w:val="24"/>
        </w:rPr>
      </w:pPr>
      <w:r w:rsidRPr="00423E5C">
        <w:rPr>
          <w:rFonts w:ascii="Corbel" w:eastAsia="Times New Roman" w:hAnsi="Corbel" w:cs="Corbel"/>
          <w:b/>
          <w:bCs/>
          <w:sz w:val="24"/>
          <w:szCs w:val="24"/>
          <w:lang w:val="fr-FR"/>
        </w:rPr>
        <w:t>Les services d’accompagnement assurent une ou plusieurs missions de base :</w:t>
      </w:r>
    </w:p>
    <w:p w14:paraId="4E23B8EA" w14:textId="77777777" w:rsidR="00423E5C" w:rsidRPr="00423E5C" w:rsidRDefault="00423E5C" w:rsidP="00423E5C">
      <w:pPr>
        <w:numPr>
          <w:ilvl w:val="0"/>
          <w:numId w:val="7"/>
        </w:numPr>
        <w:spacing w:after="0" w:line="240" w:lineRule="auto"/>
        <w:jc w:val="both"/>
        <w:rPr>
          <w:rFonts w:ascii="Corbel" w:eastAsia="Times New Roman" w:hAnsi="Corbel" w:cs="Corbel"/>
          <w:sz w:val="24"/>
          <w:szCs w:val="24"/>
        </w:rPr>
      </w:pPr>
      <w:r w:rsidRPr="00423E5C">
        <w:rPr>
          <w:rFonts w:ascii="Corbel" w:eastAsia="Times New Roman" w:hAnsi="Corbel" w:cs="Corbel"/>
          <w:b/>
          <w:bCs/>
          <w:sz w:val="24"/>
          <w:szCs w:val="24"/>
          <w:lang w:val="fr-FR"/>
        </w:rPr>
        <w:t>L’accompagnement précoce</w:t>
      </w:r>
    </w:p>
    <w:p w14:paraId="4B79CCA9" w14:textId="77777777" w:rsidR="00423E5C" w:rsidRPr="00423E5C" w:rsidRDefault="00423E5C" w:rsidP="00423E5C">
      <w:pPr>
        <w:spacing w:after="0" w:line="240" w:lineRule="auto"/>
        <w:jc w:val="both"/>
        <w:rPr>
          <w:rFonts w:ascii="Corbel" w:eastAsia="Times New Roman" w:hAnsi="Corbel" w:cs="Corbel"/>
          <w:sz w:val="24"/>
          <w:szCs w:val="24"/>
        </w:rPr>
      </w:pPr>
      <w:r w:rsidRPr="00423E5C">
        <w:rPr>
          <w:rFonts w:ascii="Corbel" w:eastAsia="Times New Roman" w:hAnsi="Corbel" w:cs="Corbel"/>
          <w:b/>
          <w:bCs/>
          <w:sz w:val="24"/>
          <w:szCs w:val="24"/>
          <w:lang w:val="fr-FR"/>
        </w:rPr>
        <w:t xml:space="preserve"> </w:t>
      </w:r>
      <w:r w:rsidRPr="00423E5C">
        <w:rPr>
          <w:rFonts w:ascii="Corbel" w:eastAsia="Times New Roman" w:hAnsi="Corbel" w:cs="Corbel"/>
          <w:sz w:val="24"/>
          <w:szCs w:val="24"/>
          <w:lang w:val="fr-FR"/>
        </w:rPr>
        <w:t>Concerne 8 services</w:t>
      </w:r>
    </w:p>
    <w:p w14:paraId="1AAD5F91" w14:textId="77777777" w:rsidR="00423E5C" w:rsidRPr="00423E5C" w:rsidRDefault="00423E5C" w:rsidP="00423E5C">
      <w:pPr>
        <w:numPr>
          <w:ilvl w:val="0"/>
          <w:numId w:val="8"/>
        </w:numPr>
        <w:spacing w:after="0" w:line="240" w:lineRule="auto"/>
        <w:jc w:val="both"/>
        <w:rPr>
          <w:rFonts w:ascii="Corbel" w:eastAsia="Times New Roman" w:hAnsi="Corbel" w:cs="Corbel"/>
          <w:sz w:val="24"/>
          <w:szCs w:val="24"/>
        </w:rPr>
      </w:pPr>
      <w:r w:rsidRPr="00423E5C">
        <w:rPr>
          <w:rFonts w:ascii="Corbel" w:eastAsia="Times New Roman" w:hAnsi="Corbel" w:cs="Corbel"/>
          <w:b/>
          <w:bCs/>
          <w:sz w:val="24"/>
          <w:szCs w:val="24"/>
          <w:lang w:val="fr-FR"/>
        </w:rPr>
        <w:t>L’accompagnement pour enfants et jeunes</w:t>
      </w:r>
    </w:p>
    <w:p w14:paraId="0837EDEF" w14:textId="77777777" w:rsidR="00423E5C" w:rsidRPr="00423E5C" w:rsidRDefault="00423E5C" w:rsidP="00423E5C">
      <w:pPr>
        <w:spacing w:after="0" w:line="240" w:lineRule="auto"/>
        <w:jc w:val="both"/>
        <w:rPr>
          <w:rFonts w:ascii="Corbel" w:eastAsia="Times New Roman" w:hAnsi="Corbel" w:cs="Corbel"/>
          <w:sz w:val="24"/>
          <w:szCs w:val="24"/>
        </w:rPr>
      </w:pPr>
      <w:r w:rsidRPr="00423E5C">
        <w:rPr>
          <w:rFonts w:ascii="Corbel" w:eastAsia="Times New Roman" w:hAnsi="Corbel" w:cs="Corbel"/>
          <w:sz w:val="24"/>
          <w:szCs w:val="24"/>
          <w:lang w:val="fr-FR"/>
        </w:rPr>
        <w:t xml:space="preserve"> Concerne 19 services</w:t>
      </w:r>
    </w:p>
    <w:p w14:paraId="64AF9C66" w14:textId="77777777" w:rsidR="00423E5C" w:rsidRPr="00423E5C" w:rsidRDefault="00423E5C" w:rsidP="00423E5C">
      <w:pPr>
        <w:numPr>
          <w:ilvl w:val="0"/>
          <w:numId w:val="9"/>
        </w:numPr>
        <w:spacing w:after="0" w:line="240" w:lineRule="auto"/>
        <w:jc w:val="both"/>
        <w:rPr>
          <w:rFonts w:ascii="Corbel" w:eastAsia="Times New Roman" w:hAnsi="Corbel" w:cs="Corbel"/>
          <w:sz w:val="24"/>
          <w:szCs w:val="24"/>
        </w:rPr>
      </w:pPr>
      <w:r w:rsidRPr="00423E5C">
        <w:rPr>
          <w:rFonts w:ascii="Corbel" w:eastAsia="Times New Roman" w:hAnsi="Corbel" w:cs="Corbel"/>
          <w:b/>
          <w:bCs/>
          <w:sz w:val="24"/>
          <w:szCs w:val="24"/>
          <w:lang w:val="fr-FR"/>
        </w:rPr>
        <w:t>L’accompagnement pour adultes</w:t>
      </w:r>
    </w:p>
    <w:p w14:paraId="400FE632" w14:textId="77777777" w:rsidR="00423E5C" w:rsidRPr="00423E5C" w:rsidRDefault="00423E5C" w:rsidP="00423E5C">
      <w:pPr>
        <w:spacing w:after="0" w:line="240" w:lineRule="auto"/>
        <w:jc w:val="both"/>
        <w:rPr>
          <w:rFonts w:ascii="Corbel" w:eastAsia="Times New Roman" w:hAnsi="Corbel" w:cs="Corbel"/>
          <w:sz w:val="24"/>
          <w:szCs w:val="24"/>
        </w:rPr>
      </w:pPr>
      <w:r w:rsidRPr="00423E5C">
        <w:rPr>
          <w:rFonts w:ascii="Corbel" w:eastAsia="Times New Roman" w:hAnsi="Corbel" w:cs="Corbel"/>
          <w:sz w:val="24"/>
          <w:szCs w:val="24"/>
          <w:lang w:val="fr-FR"/>
        </w:rPr>
        <w:t xml:space="preserve"> Concerne 21 services</w:t>
      </w:r>
    </w:p>
    <w:p w14:paraId="3CFEF0A5" w14:textId="77777777" w:rsidR="00423E5C" w:rsidRPr="00423E5C" w:rsidRDefault="00423E5C" w:rsidP="00423E5C">
      <w:pPr>
        <w:spacing w:after="0" w:line="240" w:lineRule="auto"/>
        <w:jc w:val="both"/>
        <w:rPr>
          <w:rFonts w:ascii="Corbel" w:eastAsia="Times New Roman" w:hAnsi="Corbel" w:cs="Corbel"/>
          <w:lang w:val="fr-FR"/>
        </w:rPr>
      </w:pPr>
      <w:r w:rsidRPr="00423E5C">
        <w:rPr>
          <w:rFonts w:ascii="Corbel" w:eastAsia="Times New Roman" w:hAnsi="Corbel" w:cs="Corbel"/>
          <w:noProof/>
        </w:rPr>
        <w:drawing>
          <wp:inline distT="0" distB="0" distL="0" distR="0" wp14:anchorId="5D02F234" wp14:editId="6D64E19A">
            <wp:extent cx="5237018" cy="3371850"/>
            <wp:effectExtent l="0" t="0" r="1905" b="0"/>
            <wp:docPr id="9" name="Graphique 9">
              <a:extLst xmlns:a="http://schemas.openxmlformats.org/drawingml/2006/main">
                <a:ext uri="{FF2B5EF4-FFF2-40B4-BE49-F238E27FC236}">
                  <a16:creationId xmlns:a16="http://schemas.microsoft.com/office/drawing/2014/main" id="{F413C744-565D-499C-AA27-68238EC698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62B3AC"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Les missions d’accompagnement de la personne handicapée sont mises en œuvre par les services au travers des actions suivantes :</w:t>
      </w:r>
    </w:p>
    <w:p w14:paraId="34939D22"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b/>
          <w:bCs/>
          <w:sz w:val="24"/>
          <w:szCs w:val="24"/>
          <w:lang w:val="fr-FR"/>
        </w:rPr>
        <w:t>1° l’aide individualisée</w:t>
      </w:r>
      <w:r w:rsidRPr="00423E5C">
        <w:rPr>
          <w:rFonts w:ascii="Corbel" w:eastAsia="Times New Roman" w:hAnsi="Corbel" w:cs="Corbel"/>
          <w:sz w:val="24"/>
          <w:szCs w:val="24"/>
          <w:lang w:val="fr-FR"/>
        </w:rPr>
        <w:t xml:space="preserve"> à la personne handicapée pour concrétiser son projet de vie en tenant compte de ses capacités </w:t>
      </w:r>
    </w:p>
    <w:p w14:paraId="1DFFFE6A"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b/>
          <w:bCs/>
          <w:sz w:val="24"/>
          <w:szCs w:val="24"/>
          <w:lang w:val="fr-FR"/>
        </w:rPr>
        <w:t>2° l’information individuelle</w:t>
      </w:r>
      <w:r w:rsidRPr="00423E5C">
        <w:rPr>
          <w:rFonts w:ascii="Corbel" w:eastAsia="Times New Roman" w:hAnsi="Corbel" w:cs="Corbel"/>
          <w:sz w:val="24"/>
          <w:szCs w:val="24"/>
          <w:lang w:val="fr-FR"/>
        </w:rPr>
        <w:t xml:space="preserve"> et l’aide si nécessaire dans les démarches qui permettent à la personne handicapée de maintenir ou développer son autonomie et de répondre à ses besoins spécifiques </w:t>
      </w:r>
    </w:p>
    <w:p w14:paraId="00CFF2EA"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b/>
          <w:bCs/>
          <w:sz w:val="24"/>
          <w:szCs w:val="24"/>
          <w:lang w:val="fr-FR"/>
        </w:rPr>
        <w:lastRenderedPageBreak/>
        <w:t>3° la construction du projet individualisé</w:t>
      </w:r>
      <w:r w:rsidRPr="00423E5C">
        <w:rPr>
          <w:rFonts w:ascii="Corbel" w:eastAsia="Times New Roman" w:hAnsi="Corbel" w:cs="Corbel"/>
          <w:sz w:val="24"/>
          <w:szCs w:val="24"/>
          <w:lang w:val="fr-FR"/>
        </w:rPr>
        <w:t xml:space="preserve"> avec la personne handicapée et éventuellement avec sa famille, en particulier dans le cadre de l’accompagnement précoce visé à l’article 36 du décret </w:t>
      </w:r>
    </w:p>
    <w:p w14:paraId="44A6BCA5"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b/>
          <w:bCs/>
          <w:sz w:val="24"/>
          <w:szCs w:val="24"/>
          <w:lang w:val="fr-FR"/>
        </w:rPr>
        <w:t>4° la mise en œuvre du projet individualisé</w:t>
      </w:r>
      <w:r w:rsidRPr="00423E5C">
        <w:rPr>
          <w:rFonts w:ascii="Corbel" w:eastAsia="Times New Roman" w:hAnsi="Corbel" w:cs="Corbel"/>
          <w:sz w:val="24"/>
          <w:szCs w:val="24"/>
          <w:lang w:val="fr-FR"/>
        </w:rPr>
        <w:t xml:space="preserve"> prioritairement dans les milieux de vie ordinaires et inclusifs, à l’exclusion de toute intervention médicale ou paramédicale à caractère thérapeutique </w:t>
      </w:r>
    </w:p>
    <w:p w14:paraId="4B9FE447"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b/>
          <w:bCs/>
          <w:sz w:val="24"/>
          <w:szCs w:val="24"/>
          <w:lang w:val="fr-FR"/>
        </w:rPr>
        <w:t xml:space="preserve">5° la collaboration et le soutien auprès de la famille, de l’entourage et du réseau </w:t>
      </w:r>
      <w:r w:rsidRPr="00423E5C">
        <w:rPr>
          <w:rFonts w:ascii="Corbel" w:eastAsia="Times New Roman" w:hAnsi="Corbel" w:cs="Corbel"/>
          <w:sz w:val="24"/>
          <w:szCs w:val="24"/>
          <w:lang w:val="fr-FR"/>
        </w:rPr>
        <w:t xml:space="preserve">de la personne handicapée </w:t>
      </w:r>
    </w:p>
    <w:p w14:paraId="50055108"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b/>
          <w:bCs/>
          <w:sz w:val="24"/>
          <w:szCs w:val="24"/>
          <w:lang w:val="fr-FR"/>
        </w:rPr>
        <w:t>6° la collaboration avec toute organisation pouvant contribuer à la mise en œuvre du projet individualisé</w:t>
      </w:r>
      <w:r w:rsidRPr="00423E5C">
        <w:rPr>
          <w:rFonts w:ascii="Corbel" w:eastAsia="Times New Roman" w:hAnsi="Corbel" w:cs="Corbel"/>
          <w:sz w:val="24"/>
          <w:szCs w:val="24"/>
          <w:lang w:val="fr-FR"/>
        </w:rPr>
        <w:t xml:space="preserve">, notamment si elle offre des opportunités d’inclusion </w:t>
      </w:r>
    </w:p>
    <w:p w14:paraId="7702868E"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b/>
          <w:bCs/>
          <w:sz w:val="24"/>
          <w:szCs w:val="24"/>
          <w:lang w:val="fr-FR"/>
        </w:rPr>
        <w:t>7° le développement occasionnel d’activités collectives et communautaires d’information, de sensibilisation et de prévention</w:t>
      </w:r>
      <w:r w:rsidRPr="00423E5C">
        <w:rPr>
          <w:rFonts w:ascii="Corbel" w:eastAsia="Times New Roman" w:hAnsi="Corbel" w:cs="Corbel"/>
          <w:sz w:val="24"/>
          <w:szCs w:val="24"/>
          <w:lang w:val="fr-FR"/>
        </w:rPr>
        <w:t xml:space="preserve"> auprès de personnes handicapées, de leurs familles, de leurs entourages ou de milieux professionnels</w:t>
      </w:r>
    </w:p>
    <w:p w14:paraId="36F0EFF2" w14:textId="77777777" w:rsidR="00423E5C" w:rsidRPr="00423E5C" w:rsidRDefault="00423E5C" w:rsidP="00423E5C">
      <w:pPr>
        <w:spacing w:after="0" w:line="240" w:lineRule="auto"/>
        <w:rPr>
          <w:rFonts w:ascii="Corbel" w:eastAsia="Times New Roman" w:hAnsi="Corbel" w:cs="Corbel"/>
          <w:b/>
          <w:bCs/>
          <w:u w:val="single"/>
          <w:lang w:val="fr-FR"/>
        </w:rPr>
      </w:pPr>
    </w:p>
    <w:p w14:paraId="5431E237" w14:textId="77777777" w:rsidR="00423E5C" w:rsidRPr="00423E5C" w:rsidRDefault="00423E5C" w:rsidP="00423E5C">
      <w:pPr>
        <w:spacing w:after="0" w:line="240" w:lineRule="auto"/>
        <w:rPr>
          <w:rFonts w:ascii="Corbel" w:eastAsia="Times New Roman" w:hAnsi="Corbel" w:cs="Corbel"/>
          <w:b/>
          <w:bCs/>
          <w:sz w:val="24"/>
          <w:szCs w:val="24"/>
          <w:u w:val="single"/>
          <w:lang w:val="fr-FR"/>
        </w:rPr>
      </w:pPr>
      <w:r w:rsidRPr="00423E5C">
        <w:rPr>
          <w:rFonts w:ascii="Corbel" w:eastAsia="Times New Roman" w:hAnsi="Corbel" w:cs="Corbel"/>
          <w:b/>
          <w:bCs/>
          <w:sz w:val="24"/>
          <w:szCs w:val="24"/>
          <w:u w:val="single"/>
          <w:lang w:val="fr-FR"/>
        </w:rPr>
        <w:t>Actions spécifiques</w:t>
      </w:r>
    </w:p>
    <w:p w14:paraId="18C046E1"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Chaque service peut être également être agréé pour exercer une ou plusieurs des actions spécifiques suivantes qui complètent ses missions de base :</w:t>
      </w:r>
    </w:p>
    <w:p w14:paraId="236BD29F" w14:textId="77777777" w:rsidR="00423E5C" w:rsidRPr="00423E5C" w:rsidRDefault="00423E5C" w:rsidP="00423E5C">
      <w:pPr>
        <w:spacing w:after="0" w:line="240" w:lineRule="auto"/>
        <w:jc w:val="both"/>
        <w:rPr>
          <w:rFonts w:ascii="Corbel" w:eastAsia="Times New Roman" w:hAnsi="Corbel" w:cs="Corbel"/>
          <w:b/>
          <w:bCs/>
          <w:sz w:val="24"/>
          <w:szCs w:val="24"/>
          <w:lang w:val="fr-FR"/>
        </w:rPr>
      </w:pPr>
      <w:r w:rsidRPr="00423E5C">
        <w:rPr>
          <w:rFonts w:ascii="Corbel" w:eastAsia="Times New Roman" w:hAnsi="Corbel" w:cs="Corbel"/>
          <w:b/>
          <w:bCs/>
          <w:sz w:val="24"/>
          <w:szCs w:val="24"/>
          <w:lang w:val="fr-FR"/>
        </w:rPr>
        <w:t>1° le support aux milieux d’accueil de la petite enfance :</w:t>
      </w:r>
    </w:p>
    <w:p w14:paraId="7A7BF008"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Il s’agit de la participation du service à une équipe itinérante de support des milieux d’accueil de la petite enfance dans le cadre d’un accueil inclusif de la petite enfance en situation de handicap. Ces milieux d’accueil situés en Région bruxelloise sont autorisés par l’Office de la Naissance et de l’Enfance dans le respect du décret du 17 juillet 2002 portant réforme de l’Office de la Naissance et de l’Enfance, en abrégé « ONE », et de ses arrêtés d’exécution.</w:t>
      </w:r>
    </w:p>
    <w:p w14:paraId="7FB44DAD"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b/>
          <w:bCs/>
          <w:sz w:val="24"/>
          <w:szCs w:val="24"/>
          <w:lang w:val="fr-FR"/>
        </w:rPr>
        <w:t>2° la halte-accueil</w:t>
      </w:r>
      <w:r w:rsidRPr="00423E5C">
        <w:rPr>
          <w:rFonts w:ascii="Corbel" w:eastAsia="Times New Roman" w:hAnsi="Corbel" w:cs="Corbel"/>
          <w:sz w:val="24"/>
          <w:szCs w:val="24"/>
          <w:lang w:val="fr-FR"/>
        </w:rPr>
        <w:t xml:space="preserve"> :</w:t>
      </w:r>
    </w:p>
    <w:p w14:paraId="4314DFE8"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Il s’agit d’un lieu d’accueil occasionnel de jour pour enfants jusque 6 ans révolus, mis en œuvre dans le respect du décret du 17 juillet 2002 portant réforme de l’Office de la Naissance et de l’Enfance, en abrégé « ONE », et de ses arrêtés d’exécution.</w:t>
      </w:r>
    </w:p>
    <w:p w14:paraId="12DE9D14"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Le lieu d’accueil tient compte des spécificités des enfants en situation de handicap accueillis. Il concourt au développement de l’enfant par des activités individuelles et collectives adaptées. Il offre aux parents un temps de répit.</w:t>
      </w:r>
    </w:p>
    <w:p w14:paraId="013CBAEC" w14:textId="77777777" w:rsidR="00423E5C" w:rsidRPr="00423E5C" w:rsidRDefault="00423E5C" w:rsidP="00423E5C">
      <w:pPr>
        <w:spacing w:after="0" w:line="240" w:lineRule="auto"/>
        <w:jc w:val="both"/>
        <w:rPr>
          <w:rFonts w:ascii="Corbel" w:eastAsia="Times New Roman" w:hAnsi="Corbel" w:cs="Corbel"/>
          <w:b/>
          <w:bCs/>
          <w:sz w:val="24"/>
          <w:szCs w:val="24"/>
          <w:lang w:val="fr-FR"/>
        </w:rPr>
      </w:pPr>
      <w:r w:rsidRPr="00423E5C">
        <w:rPr>
          <w:rFonts w:ascii="Corbel" w:eastAsia="Times New Roman" w:hAnsi="Corbel" w:cs="Corbel"/>
          <w:b/>
          <w:bCs/>
          <w:sz w:val="24"/>
          <w:szCs w:val="24"/>
          <w:lang w:val="fr-FR"/>
        </w:rPr>
        <w:t>3° l’aide à l’inclusion scolaire :</w:t>
      </w:r>
    </w:p>
    <w:p w14:paraId="11DB9B1F"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Il s’agit de l’aide à l’inclusion scolaire pour des enfants et des jeunes en situation de handicap qui suivent un enseignement maternel, primaire ou secondaire ordinaire.</w:t>
      </w:r>
    </w:p>
    <w:p w14:paraId="30DAAE42"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Ces enfants et ces jeunes peuvent bénéficier d’un processus d’intégration scolaire mis en place par le décret de la Communauté française du 3 mars 2004 relatif à l’enseignement spécialisé. Cette aide individuelle comprend le soutien de la personne handicapée et de son entourage dans les différentes dimensions du processus d’inclusion scolaire, l’aide à l’utilisation de matériel spécifique, la coordination ou la médiation entre les divers acteurs susceptibles d’intervenir dans le processus d’inclusion, leur sensibilisation et leur information.</w:t>
      </w:r>
    </w:p>
    <w:p w14:paraId="505BEF95" w14:textId="77777777" w:rsidR="00423E5C" w:rsidRPr="00423E5C" w:rsidRDefault="00423E5C" w:rsidP="00423E5C">
      <w:pPr>
        <w:spacing w:after="0" w:line="240" w:lineRule="auto"/>
        <w:jc w:val="both"/>
        <w:rPr>
          <w:rFonts w:ascii="Corbel" w:eastAsia="Times New Roman" w:hAnsi="Corbel" w:cs="Corbel"/>
          <w:sz w:val="24"/>
          <w:szCs w:val="24"/>
          <w:lang w:val="fr-FR"/>
        </w:rPr>
      </w:pPr>
    </w:p>
    <w:p w14:paraId="720301E7" w14:textId="77777777" w:rsidR="00423E5C" w:rsidRPr="00423E5C" w:rsidRDefault="00423E5C" w:rsidP="00423E5C">
      <w:pPr>
        <w:spacing w:after="0" w:line="240" w:lineRule="auto"/>
        <w:jc w:val="both"/>
        <w:rPr>
          <w:rFonts w:ascii="Corbel" w:eastAsia="Times New Roman" w:hAnsi="Corbel" w:cs="Corbel"/>
          <w:sz w:val="24"/>
          <w:szCs w:val="24"/>
          <w:lang w:val="fr-FR"/>
        </w:rPr>
      </w:pPr>
    </w:p>
    <w:p w14:paraId="786CEA1C" w14:textId="77777777" w:rsidR="00423E5C" w:rsidRPr="00423E5C" w:rsidRDefault="00423E5C" w:rsidP="00423E5C">
      <w:pPr>
        <w:spacing w:after="0" w:line="240" w:lineRule="auto"/>
        <w:jc w:val="both"/>
        <w:rPr>
          <w:rFonts w:ascii="Corbel" w:eastAsia="Times New Roman" w:hAnsi="Corbel" w:cs="Corbel"/>
          <w:b/>
          <w:bCs/>
          <w:sz w:val="24"/>
          <w:szCs w:val="24"/>
          <w:lang w:val="fr-FR"/>
        </w:rPr>
      </w:pPr>
      <w:r w:rsidRPr="00423E5C">
        <w:rPr>
          <w:rFonts w:ascii="Corbel" w:eastAsia="Times New Roman" w:hAnsi="Corbel" w:cs="Corbel"/>
          <w:b/>
          <w:bCs/>
          <w:sz w:val="24"/>
          <w:szCs w:val="24"/>
          <w:lang w:val="fr-FR"/>
        </w:rPr>
        <w:lastRenderedPageBreak/>
        <w:t>4° l’extra-</w:t>
      </w:r>
      <w:proofErr w:type="spellStart"/>
      <w:r w:rsidRPr="00423E5C">
        <w:rPr>
          <w:rFonts w:ascii="Corbel" w:eastAsia="Times New Roman" w:hAnsi="Corbel" w:cs="Corbel"/>
          <w:b/>
          <w:bCs/>
          <w:sz w:val="24"/>
          <w:szCs w:val="24"/>
          <w:lang w:val="fr-FR"/>
        </w:rPr>
        <w:t>sitting</w:t>
      </w:r>
      <w:proofErr w:type="spellEnd"/>
      <w:r w:rsidRPr="00423E5C">
        <w:rPr>
          <w:rFonts w:ascii="Corbel" w:eastAsia="Times New Roman" w:hAnsi="Corbel" w:cs="Corbel"/>
          <w:b/>
          <w:bCs/>
          <w:sz w:val="24"/>
          <w:szCs w:val="24"/>
          <w:lang w:val="fr-FR"/>
        </w:rPr>
        <w:t xml:space="preserve"> :</w:t>
      </w:r>
    </w:p>
    <w:p w14:paraId="055E234B"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Il s’agit de l’organisation de garde active individuelle pour des personnes handicapées, notamment des personnes de grande dépendance, à domicile ou dans un autre milieu de vie.</w:t>
      </w:r>
    </w:p>
    <w:p w14:paraId="077CB61D" w14:textId="77777777" w:rsidR="00423E5C" w:rsidRPr="00423E5C" w:rsidRDefault="00423E5C" w:rsidP="00423E5C">
      <w:pPr>
        <w:spacing w:after="0" w:line="240" w:lineRule="auto"/>
        <w:jc w:val="both"/>
        <w:rPr>
          <w:rFonts w:ascii="Corbel" w:eastAsia="Times New Roman" w:hAnsi="Corbel" w:cs="Corbel"/>
          <w:b/>
          <w:bCs/>
          <w:sz w:val="24"/>
          <w:szCs w:val="24"/>
          <w:lang w:val="fr-FR"/>
        </w:rPr>
      </w:pPr>
      <w:r w:rsidRPr="00423E5C">
        <w:rPr>
          <w:rFonts w:ascii="Corbel" w:eastAsia="Times New Roman" w:hAnsi="Corbel" w:cs="Corbel"/>
          <w:b/>
          <w:bCs/>
          <w:sz w:val="24"/>
          <w:szCs w:val="24"/>
          <w:lang w:val="fr-FR"/>
        </w:rPr>
        <w:t>5° l’organisation d’activités de loisirs :</w:t>
      </w:r>
    </w:p>
    <w:p w14:paraId="56631D0C"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Il s’agit de l’organisation d’activités collectives régulières de loisirs à caractère ludique, culturel, touristique, culinaire, de détente, de bien-être, d’expression sous toutes ses formes, sans que cette liste soit limitative, et/ou de séjours adaptés pour des personnes handicapées, notamment des personnes de grande dépendance.</w:t>
      </w:r>
    </w:p>
    <w:p w14:paraId="335E3D23"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Certains séjours et activités peuvent se dérouler en dehors de la Région de Bruxelles-Capitale.</w:t>
      </w:r>
    </w:p>
    <w:p w14:paraId="415C3125" w14:textId="77777777" w:rsidR="00423E5C" w:rsidRPr="00423E5C" w:rsidRDefault="00423E5C" w:rsidP="00423E5C">
      <w:pPr>
        <w:spacing w:after="0" w:line="240" w:lineRule="auto"/>
        <w:jc w:val="both"/>
        <w:rPr>
          <w:rFonts w:ascii="Corbel" w:eastAsia="Times New Roman" w:hAnsi="Corbel" w:cs="Corbel"/>
          <w:b/>
          <w:bCs/>
          <w:sz w:val="24"/>
          <w:szCs w:val="24"/>
          <w:lang w:val="fr-FR"/>
        </w:rPr>
      </w:pPr>
      <w:r w:rsidRPr="00423E5C">
        <w:rPr>
          <w:rFonts w:ascii="Corbel" w:eastAsia="Times New Roman" w:hAnsi="Corbel" w:cs="Corbel"/>
          <w:b/>
          <w:bCs/>
          <w:sz w:val="24"/>
          <w:szCs w:val="24"/>
          <w:lang w:val="fr-FR"/>
        </w:rPr>
        <w:t>6° le support aux situations critiques :</w:t>
      </w:r>
    </w:p>
    <w:p w14:paraId="08D63295"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Il s’agit de l’aide à des personnes handicapées, notamment des personnes de grande dépendance, lorsqu’elles se trouvent dans des conditions mettant en danger leur personne ou celle d’autrui ou risquent une exclusion sociale ou familiale. Cette aide peut consister, selon le cas, en un soutien de la personne handicapée, de son entourage (famille, milieu d’accueil), une aide à l’utilisation de stratégies spécifiques, une coordination ou une médiation entre les divers acteurs susceptibles d’intervenir, une sensibilisation et une mobilisation des équipes de professionnels.</w:t>
      </w:r>
    </w:p>
    <w:p w14:paraId="1C5F4550" w14:textId="77777777" w:rsidR="00423E5C" w:rsidRPr="00423E5C" w:rsidRDefault="00423E5C" w:rsidP="00423E5C">
      <w:pPr>
        <w:spacing w:after="0" w:line="240" w:lineRule="auto"/>
        <w:jc w:val="both"/>
        <w:rPr>
          <w:rFonts w:ascii="Corbel" w:eastAsia="Times New Roman" w:hAnsi="Corbel" w:cs="Corbel"/>
          <w:b/>
          <w:bCs/>
          <w:sz w:val="24"/>
          <w:szCs w:val="24"/>
          <w:lang w:val="fr-FR"/>
        </w:rPr>
      </w:pPr>
      <w:r w:rsidRPr="00423E5C">
        <w:rPr>
          <w:rFonts w:ascii="Corbel" w:eastAsia="Times New Roman" w:hAnsi="Corbel" w:cs="Corbel"/>
          <w:b/>
          <w:bCs/>
          <w:sz w:val="24"/>
          <w:szCs w:val="24"/>
          <w:lang w:val="fr-FR"/>
        </w:rPr>
        <w:t>7° le logement accompagné :</w:t>
      </w:r>
    </w:p>
    <w:p w14:paraId="0DF2D6F9"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Il s’agit d’un logement dont le service est locataire ou propriétaire et qui est mis à la disposition d’une personne handicapée majeure pour une durée limitée éventuellement renouvelable dans le but d’accroître son autonomie et de soutenir son choix de lieu de vie futur. Le projet individualisé tient compte de ces objectifs et comprend principalement des interventions individuelles menées dans le cadre de la vie quotidienne.</w:t>
      </w:r>
    </w:p>
    <w:p w14:paraId="382DB7D1" w14:textId="77777777" w:rsidR="00423E5C" w:rsidRPr="00423E5C" w:rsidRDefault="00423E5C" w:rsidP="00423E5C">
      <w:pPr>
        <w:spacing w:after="0" w:line="240" w:lineRule="auto"/>
        <w:rPr>
          <w:rFonts w:ascii="Corbel" w:eastAsia="Times New Roman" w:hAnsi="Corbel" w:cs="Corbel"/>
          <w:b/>
          <w:bCs/>
          <w:sz w:val="24"/>
          <w:szCs w:val="24"/>
          <w:lang w:val="fr-FR"/>
        </w:rPr>
      </w:pPr>
    </w:p>
    <w:p w14:paraId="4CF1B0F4" w14:textId="77777777" w:rsidR="00423E5C" w:rsidRPr="00423E5C" w:rsidRDefault="00423E5C" w:rsidP="00423E5C">
      <w:pPr>
        <w:spacing w:after="0" w:line="240" w:lineRule="auto"/>
        <w:jc w:val="both"/>
        <w:rPr>
          <w:rFonts w:ascii="Corbel" w:eastAsia="Times New Roman" w:hAnsi="Corbel" w:cs="Corbel"/>
          <w:b/>
          <w:bCs/>
          <w:sz w:val="24"/>
          <w:szCs w:val="24"/>
          <w:lang w:val="fr-FR"/>
        </w:rPr>
      </w:pPr>
      <w:r w:rsidRPr="00423E5C">
        <w:rPr>
          <w:rFonts w:ascii="Corbel" w:eastAsia="Times New Roman" w:hAnsi="Corbel" w:cs="Corbel"/>
          <w:b/>
          <w:bCs/>
          <w:sz w:val="24"/>
          <w:szCs w:val="24"/>
          <w:lang w:val="fr-FR"/>
        </w:rPr>
        <w:t>Bénéficier d’une aide</w:t>
      </w:r>
    </w:p>
    <w:p w14:paraId="6F1E6D49"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La personne handicapée ou sa famille s’adresse directement à l’un des services d’accompagnement, selon son âge et son type de déficience.</w:t>
      </w:r>
    </w:p>
    <w:p w14:paraId="7D5371E4"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Le type d’aide fournie devra faire l’objet d’une convention écrite entre le service d’accompagnement et le bénéficiaire (ou son représentant légal).</w:t>
      </w:r>
    </w:p>
    <w:p w14:paraId="05453915" w14:textId="77777777" w:rsidR="00423E5C" w:rsidRPr="00423E5C" w:rsidRDefault="00423E5C" w:rsidP="00423E5C">
      <w:pPr>
        <w:spacing w:after="0" w:line="240" w:lineRule="auto"/>
        <w:jc w:val="both"/>
        <w:rPr>
          <w:rFonts w:ascii="Corbel" w:eastAsia="Times New Roman" w:hAnsi="Corbel" w:cs="Corbel"/>
          <w:sz w:val="24"/>
          <w:szCs w:val="24"/>
          <w:lang w:val="fr-FR"/>
        </w:rPr>
      </w:pPr>
      <w:r w:rsidRPr="00423E5C">
        <w:rPr>
          <w:rFonts w:ascii="Corbel" w:eastAsia="Times New Roman" w:hAnsi="Corbel" w:cs="Corbel"/>
          <w:sz w:val="24"/>
          <w:szCs w:val="24"/>
          <w:lang w:val="fr-FR"/>
        </w:rPr>
        <w:t>Tout type de demande peut être adressée à un service d’accompagnement. Le service jugera s’il est adapté et compétent pour répondre à la demande et si, à cette demande, correspond une réelle motivation de la personne. Le service n’accomplira pas des missions qui relèvent d’autres services non spécifiques aux personnes handicapées.</w:t>
      </w:r>
    </w:p>
    <w:p w14:paraId="4BAB9AD8" w14:textId="77777777" w:rsidR="00423E5C" w:rsidRPr="00423E5C" w:rsidRDefault="00423E5C" w:rsidP="00423E5C">
      <w:pPr>
        <w:spacing w:after="0" w:line="240" w:lineRule="auto"/>
        <w:rPr>
          <w:rFonts w:ascii="Corbel" w:eastAsia="Times New Roman" w:hAnsi="Corbel" w:cs="Corbel"/>
          <w:lang w:val="fr-FR"/>
        </w:rPr>
      </w:pPr>
    </w:p>
    <w:p w14:paraId="11601D80" w14:textId="77777777" w:rsidR="00423E5C" w:rsidRPr="00423E5C" w:rsidRDefault="00423E5C" w:rsidP="00423E5C">
      <w:pPr>
        <w:spacing w:after="0" w:line="240" w:lineRule="auto"/>
        <w:rPr>
          <w:rFonts w:ascii="Corbel" w:eastAsia="Times New Roman" w:hAnsi="Corbel" w:cs="Corbel"/>
          <w:lang w:val="fr-FR"/>
        </w:rPr>
      </w:pPr>
    </w:p>
    <w:p w14:paraId="2F58607D" w14:textId="77777777" w:rsidR="00423E5C" w:rsidRPr="00423E5C" w:rsidRDefault="00423E5C" w:rsidP="00423E5C">
      <w:pPr>
        <w:spacing w:after="0" w:line="240" w:lineRule="auto"/>
        <w:rPr>
          <w:rFonts w:ascii="Corbel" w:eastAsia="Times New Roman" w:hAnsi="Corbel" w:cs="Corbel"/>
          <w:lang w:val="fr-FR"/>
        </w:rPr>
      </w:pPr>
    </w:p>
    <w:p w14:paraId="6C7A5C98" w14:textId="77777777" w:rsidR="00423E5C" w:rsidRPr="00423E5C" w:rsidRDefault="00423E5C" w:rsidP="00423E5C">
      <w:pPr>
        <w:spacing w:after="0" w:line="240" w:lineRule="auto"/>
        <w:rPr>
          <w:rFonts w:ascii="Corbel" w:eastAsia="Times New Roman" w:hAnsi="Corbel" w:cs="Corbel"/>
          <w:lang w:val="fr-FR"/>
        </w:rPr>
      </w:pPr>
    </w:p>
    <w:p w14:paraId="2D3F3479" w14:textId="77777777" w:rsidR="00423E5C" w:rsidRPr="00423E5C" w:rsidRDefault="00423E5C" w:rsidP="00423E5C">
      <w:pPr>
        <w:spacing w:after="0" w:line="240" w:lineRule="auto"/>
        <w:rPr>
          <w:rFonts w:ascii="Corbel" w:eastAsia="Times New Roman" w:hAnsi="Corbel" w:cs="Corbel"/>
          <w:lang w:val="fr-FR"/>
        </w:rPr>
      </w:pPr>
    </w:p>
    <w:p w14:paraId="6CCCC62B" w14:textId="77777777" w:rsidR="00423E5C" w:rsidRPr="00423E5C" w:rsidRDefault="00423E5C" w:rsidP="00423E5C">
      <w:pPr>
        <w:spacing w:after="0" w:line="240" w:lineRule="auto"/>
        <w:rPr>
          <w:rFonts w:ascii="Corbel" w:eastAsia="Times New Roman" w:hAnsi="Corbel" w:cs="Corbel"/>
          <w:lang w:val="fr-FR"/>
        </w:rPr>
      </w:pPr>
    </w:p>
    <w:p w14:paraId="06DB5304" w14:textId="77777777" w:rsidR="00423E5C" w:rsidRPr="00423E5C" w:rsidRDefault="00423E5C" w:rsidP="00423E5C">
      <w:pPr>
        <w:spacing w:after="0" w:line="240" w:lineRule="auto"/>
        <w:rPr>
          <w:rFonts w:ascii="Corbel" w:eastAsia="Times New Roman" w:hAnsi="Corbel" w:cs="Corbel"/>
          <w:lang w:val="fr-FR"/>
        </w:rPr>
      </w:pPr>
    </w:p>
    <w:p w14:paraId="270C6971" w14:textId="77777777" w:rsidR="00423E5C" w:rsidRPr="00423E5C" w:rsidRDefault="00423E5C" w:rsidP="00423E5C">
      <w:pPr>
        <w:spacing w:after="0" w:line="240" w:lineRule="auto"/>
        <w:rPr>
          <w:rFonts w:ascii="Corbel" w:eastAsia="Times New Roman" w:hAnsi="Corbel" w:cs="Corbel"/>
          <w:lang w:val="fr-FR"/>
        </w:rPr>
      </w:pPr>
    </w:p>
    <w:p w14:paraId="2235D53E" w14:textId="77777777" w:rsidR="00423E5C" w:rsidRPr="00423E5C" w:rsidRDefault="00423E5C" w:rsidP="00423E5C">
      <w:pPr>
        <w:numPr>
          <w:ilvl w:val="0"/>
          <w:numId w:val="4"/>
        </w:numPr>
        <w:contextualSpacing/>
        <w:rPr>
          <w:rFonts w:ascii="Corbel" w:eastAsia="Times New Roman" w:hAnsi="Corbel" w:cs="Times New Roman"/>
          <w:sz w:val="32"/>
          <w:szCs w:val="32"/>
          <w:lang w:val="fr-FR"/>
        </w:rPr>
      </w:pPr>
      <w:bookmarkStart w:id="4" w:name="_Hlk100234099"/>
      <w:r w:rsidRPr="00423E5C">
        <w:rPr>
          <w:rFonts w:ascii="Corbel" w:eastAsia="Times New Roman" w:hAnsi="Corbel" w:cs="Times New Roman"/>
          <w:sz w:val="32"/>
          <w:szCs w:val="32"/>
          <w:lang w:val="fr-FR"/>
        </w:rPr>
        <w:lastRenderedPageBreak/>
        <w:t>Services membres</w:t>
      </w:r>
    </w:p>
    <w:bookmarkEnd w:id="4"/>
    <w:p w14:paraId="0642600D" w14:textId="77777777" w:rsidR="00423E5C" w:rsidRPr="00423E5C" w:rsidRDefault="00423E5C" w:rsidP="00423E5C">
      <w:pPr>
        <w:rPr>
          <w:rFonts w:ascii="Corbel" w:eastAsia="Times New Roman" w:hAnsi="Corbel" w:cs="Times New Roman"/>
          <w:sz w:val="28"/>
          <w:szCs w:val="28"/>
          <w:lang w:val="en-US"/>
        </w:rPr>
      </w:pPr>
      <w:r w:rsidRPr="00423E5C">
        <w:rPr>
          <w:rFonts w:ascii="Corbel" w:eastAsia="Times New Roman" w:hAnsi="Corbel" w:cs="Times New Roman"/>
          <w:sz w:val="36"/>
          <w:szCs w:val="36"/>
          <w:lang w:val="en-US"/>
        </w:rPr>
        <w:t xml:space="preserve">                             </w:t>
      </w:r>
      <w:r w:rsidRPr="00423E5C">
        <w:rPr>
          <w:rFonts w:ascii="Corbel" w:eastAsia="Times New Roman" w:hAnsi="Corbel" w:cs="Times New Roman"/>
          <w:noProof/>
        </w:rPr>
        <w:drawing>
          <wp:inline distT="0" distB="0" distL="0" distR="0" wp14:anchorId="46D49838" wp14:editId="64E08923">
            <wp:extent cx="904637" cy="249555"/>
            <wp:effectExtent l="0" t="0" r="0" b="0"/>
            <wp:docPr id="27" name="Image 27" descr="Une image contenant Police, Graphique, Bleu électr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Police, Graphique, Bleu électrique, logo&#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786" cy="256769"/>
                    </a:xfrm>
                    <a:prstGeom prst="rect">
                      <a:avLst/>
                    </a:prstGeom>
                    <a:noFill/>
                    <a:ln>
                      <a:noFill/>
                    </a:ln>
                  </pic:spPr>
                </pic:pic>
              </a:graphicData>
            </a:graphic>
          </wp:inline>
        </w:drawing>
      </w:r>
      <w:r w:rsidRPr="00423E5C">
        <w:rPr>
          <w:rFonts w:ascii="Corbel" w:eastAsia="Times New Roman" w:hAnsi="Corbel" w:cs="Times New Roman"/>
          <w:sz w:val="28"/>
          <w:szCs w:val="28"/>
          <w:lang w:val="en-US"/>
        </w:rPr>
        <w:t>SAPHIR</w:t>
      </w:r>
      <w:r w:rsidRPr="00423E5C">
        <w:rPr>
          <w:rFonts w:ascii="Corbel" w:eastAsia="Times New Roman" w:hAnsi="Corbel" w:cs="Times New Roman"/>
          <w:sz w:val="36"/>
          <w:szCs w:val="36"/>
          <w:lang w:val="en-US"/>
        </w:rPr>
        <w:t xml:space="preserve">                                    </w:t>
      </w:r>
      <w:r w:rsidRPr="00423E5C">
        <w:rPr>
          <w:rFonts w:ascii="Corbel" w:eastAsia="Times New Roman" w:hAnsi="Corbel" w:cs="Times New Roman"/>
          <w:noProof/>
        </w:rPr>
        <w:drawing>
          <wp:inline distT="0" distB="0" distL="0" distR="0" wp14:anchorId="14F9FA08" wp14:editId="54F9B11D">
            <wp:extent cx="580446" cy="376709"/>
            <wp:effectExtent l="0" t="0" r="0" b="4445"/>
            <wp:docPr id="28" name="Image 28" descr="Une image contenant Graphique, Polic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ne image contenant Graphique, Police, Caractère coloré&#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816" cy="384088"/>
                    </a:xfrm>
                    <a:prstGeom prst="rect">
                      <a:avLst/>
                    </a:prstGeom>
                    <a:noFill/>
                    <a:ln>
                      <a:noFill/>
                    </a:ln>
                  </pic:spPr>
                </pic:pic>
              </a:graphicData>
            </a:graphic>
          </wp:inline>
        </w:drawing>
      </w:r>
      <w:r w:rsidRPr="00423E5C">
        <w:rPr>
          <w:rFonts w:ascii="Corbel" w:eastAsia="Times New Roman" w:hAnsi="Corbel" w:cs="Times New Roman"/>
          <w:sz w:val="28"/>
          <w:szCs w:val="28"/>
          <w:lang w:val="en-US"/>
        </w:rPr>
        <w:t>SAPHAM</w:t>
      </w:r>
    </w:p>
    <w:p w14:paraId="3B6B92DD" w14:textId="77777777" w:rsidR="00423E5C" w:rsidRPr="00423E5C" w:rsidRDefault="00423E5C" w:rsidP="00423E5C">
      <w:pPr>
        <w:rPr>
          <w:rFonts w:ascii="Corbel" w:eastAsia="Times New Roman" w:hAnsi="Corbel" w:cs="Times New Roman"/>
          <w:sz w:val="28"/>
          <w:szCs w:val="28"/>
        </w:rPr>
      </w:pPr>
      <w:r w:rsidRPr="00423E5C">
        <w:rPr>
          <w:rFonts w:ascii="Corbel" w:eastAsia="Times New Roman" w:hAnsi="Corbel" w:cs="Times New Roman"/>
          <w:noProof/>
        </w:rPr>
        <w:drawing>
          <wp:inline distT="0" distB="0" distL="0" distR="0" wp14:anchorId="0A0C85D2" wp14:editId="1D768C6D">
            <wp:extent cx="396061" cy="600485"/>
            <wp:effectExtent l="0" t="0" r="4445" b="0"/>
            <wp:docPr id="25" name="Image 25" descr="Une image contenant texte, plante, agav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ne image contenant texte, plante, agav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624" cy="622564"/>
                    </a:xfrm>
                    <a:prstGeom prst="rect">
                      <a:avLst/>
                    </a:prstGeom>
                    <a:noFill/>
                    <a:ln>
                      <a:noFill/>
                    </a:ln>
                  </pic:spPr>
                </pic:pic>
              </a:graphicData>
            </a:graphic>
          </wp:inline>
        </w:drawing>
      </w:r>
      <w:r w:rsidRPr="00423E5C">
        <w:rPr>
          <w:rFonts w:ascii="Corbel" w:eastAsia="Times New Roman" w:hAnsi="Corbel" w:cs="Times New Roman"/>
          <w:sz w:val="28"/>
          <w:szCs w:val="28"/>
        </w:rPr>
        <w:t xml:space="preserve">SISAHM                                              </w:t>
      </w:r>
      <w:r w:rsidRPr="00423E5C">
        <w:rPr>
          <w:rFonts w:ascii="Corbel" w:eastAsia="Times New Roman" w:hAnsi="Corbel" w:cs="Times New Roman"/>
          <w:noProof/>
        </w:rPr>
        <w:drawing>
          <wp:inline distT="0" distB="0" distL="0" distR="0" wp14:anchorId="67F601D8" wp14:editId="63B1A9E9">
            <wp:extent cx="1129085" cy="265209"/>
            <wp:effectExtent l="0" t="0" r="0" b="1905"/>
            <wp:docPr id="29" name="Image 29" descr="Une image contenant Police, Graphique, typographie,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Une image contenant Police, Graphique, typographie, écriture manuscri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874" cy="286534"/>
                    </a:xfrm>
                    <a:prstGeom prst="rect">
                      <a:avLst/>
                    </a:prstGeom>
                    <a:noFill/>
                    <a:ln>
                      <a:noFill/>
                    </a:ln>
                  </pic:spPr>
                </pic:pic>
              </a:graphicData>
            </a:graphic>
          </wp:inline>
        </w:drawing>
      </w:r>
      <w:r w:rsidRPr="00423E5C">
        <w:rPr>
          <w:rFonts w:ascii="Corbel" w:eastAsia="Times New Roman" w:hAnsi="Corbel" w:cs="Times New Roman"/>
          <w:sz w:val="28"/>
          <w:szCs w:val="28"/>
        </w:rPr>
        <w:t>Saham</w:t>
      </w:r>
    </w:p>
    <w:p w14:paraId="28EDEE58" w14:textId="77777777" w:rsidR="00423E5C" w:rsidRPr="00423E5C" w:rsidRDefault="00423E5C" w:rsidP="00423E5C">
      <w:pPr>
        <w:rPr>
          <w:rFonts w:ascii="Corbel" w:eastAsia="Times New Roman" w:hAnsi="Corbel" w:cs="Times New Roman"/>
          <w:sz w:val="28"/>
          <w:szCs w:val="28"/>
        </w:rPr>
      </w:pPr>
      <w:r w:rsidRPr="00423E5C">
        <w:rPr>
          <w:rFonts w:ascii="Corbel" w:eastAsia="Times New Roman" w:hAnsi="Corbel" w:cs="Times New Roman"/>
          <w:sz w:val="28"/>
          <w:szCs w:val="28"/>
        </w:rPr>
        <w:t xml:space="preserve">                                 </w:t>
      </w:r>
      <w:r w:rsidRPr="00423E5C">
        <w:rPr>
          <w:rFonts w:ascii="Corbel" w:eastAsia="Times New Roman" w:hAnsi="Corbel" w:cs="Times New Roman"/>
          <w:noProof/>
        </w:rPr>
        <w:drawing>
          <wp:inline distT="0" distB="0" distL="0" distR="0" wp14:anchorId="31D045CF" wp14:editId="61B7FFED">
            <wp:extent cx="728408" cy="365760"/>
            <wp:effectExtent l="0" t="0" r="0" b="0"/>
            <wp:docPr id="23" name="Image 2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text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487" cy="373834"/>
                    </a:xfrm>
                    <a:prstGeom prst="rect">
                      <a:avLst/>
                    </a:prstGeom>
                    <a:noFill/>
                    <a:ln>
                      <a:noFill/>
                    </a:ln>
                  </pic:spPr>
                </pic:pic>
              </a:graphicData>
            </a:graphic>
          </wp:inline>
        </w:drawing>
      </w:r>
      <w:r w:rsidRPr="00423E5C">
        <w:rPr>
          <w:rFonts w:ascii="Corbel" w:eastAsia="Times New Roman" w:hAnsi="Corbel" w:cs="Times New Roman"/>
          <w:sz w:val="28"/>
          <w:szCs w:val="28"/>
        </w:rPr>
        <w:t xml:space="preserve">SUSA                                                      </w:t>
      </w:r>
      <w:r w:rsidRPr="00423E5C">
        <w:rPr>
          <w:rFonts w:ascii="Corbel" w:eastAsia="Times New Roman" w:hAnsi="Corbel" w:cs="Times New Roman"/>
          <w:noProof/>
        </w:rPr>
        <w:drawing>
          <wp:inline distT="0" distB="0" distL="0" distR="0" wp14:anchorId="546205E7" wp14:editId="4F8957AB">
            <wp:extent cx="850790" cy="352429"/>
            <wp:effectExtent l="0" t="0" r="6985" b="0"/>
            <wp:docPr id="31" name="Image 31"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Une image contenant texte, clipart, graphiques vectoriels&#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14" cy="374808"/>
                    </a:xfrm>
                    <a:prstGeom prst="rect">
                      <a:avLst/>
                    </a:prstGeom>
                    <a:noFill/>
                    <a:ln>
                      <a:noFill/>
                    </a:ln>
                  </pic:spPr>
                </pic:pic>
              </a:graphicData>
            </a:graphic>
          </wp:inline>
        </w:drawing>
      </w:r>
      <w:r w:rsidRPr="00423E5C">
        <w:rPr>
          <w:rFonts w:ascii="Corbel" w:eastAsia="Times New Roman" w:hAnsi="Corbel" w:cs="Times New Roman"/>
          <w:sz w:val="28"/>
          <w:szCs w:val="28"/>
        </w:rPr>
        <w:t>Bataclan</w:t>
      </w:r>
    </w:p>
    <w:p w14:paraId="4ADD7970" w14:textId="77777777" w:rsidR="00423E5C" w:rsidRPr="00423E5C" w:rsidRDefault="00423E5C" w:rsidP="00423E5C">
      <w:pPr>
        <w:rPr>
          <w:rFonts w:ascii="Corbel" w:eastAsia="Times New Roman" w:hAnsi="Corbel" w:cs="Times New Roman"/>
          <w:sz w:val="28"/>
          <w:szCs w:val="28"/>
          <w:lang w:val="fr-FR"/>
        </w:rPr>
      </w:pPr>
      <w:r w:rsidRPr="00423E5C">
        <w:rPr>
          <w:rFonts w:ascii="Corbel" w:eastAsia="Times New Roman" w:hAnsi="Corbel" w:cs="Times New Roman"/>
          <w:noProof/>
          <w:sz w:val="28"/>
          <w:szCs w:val="28"/>
        </w:rPr>
        <w:drawing>
          <wp:inline distT="0" distB="0" distL="0" distR="0" wp14:anchorId="62F51269" wp14:editId="61FA7DC6">
            <wp:extent cx="898498" cy="311936"/>
            <wp:effectExtent l="0" t="0" r="0" b="0"/>
            <wp:docPr id="22" name="Image 2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 clipart&#10;&#10;Description générée automatique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0822" cy="326630"/>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Les </w:t>
      </w:r>
      <w:proofErr w:type="spellStart"/>
      <w:r w:rsidRPr="00423E5C">
        <w:rPr>
          <w:rFonts w:ascii="Corbel" w:eastAsia="Times New Roman" w:hAnsi="Corbel" w:cs="Times New Roman"/>
          <w:sz w:val="28"/>
          <w:szCs w:val="28"/>
          <w:lang w:val="fr-FR"/>
        </w:rPr>
        <w:t>tof-services</w:t>
      </w:r>
      <w:proofErr w:type="spellEnd"/>
      <w:r w:rsidRPr="00423E5C">
        <w:rPr>
          <w:rFonts w:ascii="Corbel" w:eastAsia="Times New Roman" w:hAnsi="Corbel" w:cs="Times New Roman"/>
          <w:sz w:val="28"/>
          <w:szCs w:val="28"/>
          <w:lang w:val="fr-FR"/>
        </w:rPr>
        <w:t xml:space="preserve">                         </w:t>
      </w:r>
      <w:r w:rsidRPr="00423E5C">
        <w:rPr>
          <w:rFonts w:ascii="Corbel" w:eastAsia="Times New Roman" w:hAnsi="Corbel" w:cs="Times New Roman"/>
          <w:noProof/>
          <w:sz w:val="28"/>
          <w:szCs w:val="28"/>
        </w:rPr>
        <w:drawing>
          <wp:inline distT="0" distB="0" distL="0" distR="0" wp14:anchorId="44EB8FBD" wp14:editId="1BF62D97">
            <wp:extent cx="751330" cy="365760"/>
            <wp:effectExtent l="0" t="0" r="0" b="0"/>
            <wp:docPr id="19" name="Image 19" descr="Une image contenant texte, Police, lign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Police, ligne, blanc&#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8914" cy="374320"/>
                    </a:xfrm>
                    <a:prstGeom prst="rect">
                      <a:avLst/>
                    </a:prstGeom>
                    <a:noFill/>
                    <a:ln>
                      <a:noFill/>
                    </a:ln>
                  </pic:spPr>
                </pic:pic>
              </a:graphicData>
            </a:graphic>
          </wp:inline>
        </w:drawing>
      </w:r>
      <w:r w:rsidRPr="00423E5C">
        <w:rPr>
          <w:rFonts w:ascii="Corbel" w:eastAsia="Times New Roman" w:hAnsi="Corbel" w:cs="Times New Roman"/>
          <w:sz w:val="28"/>
          <w:szCs w:val="28"/>
          <w:lang w:val="fr-FR"/>
        </w:rPr>
        <w:t>Trait d’union</w:t>
      </w:r>
    </w:p>
    <w:p w14:paraId="738E6D67" w14:textId="11E40C54" w:rsidR="00423E5C" w:rsidRPr="00423E5C" w:rsidRDefault="00423E5C" w:rsidP="00423E5C">
      <w:pPr>
        <w:rPr>
          <w:rFonts w:ascii="Corbel" w:eastAsia="Times New Roman" w:hAnsi="Corbel" w:cs="Times New Roman"/>
          <w:sz w:val="28"/>
          <w:szCs w:val="28"/>
          <w:lang w:val="fr-FR"/>
        </w:rPr>
      </w:pPr>
      <w:r w:rsidRPr="00423E5C">
        <w:rPr>
          <w:rFonts w:ascii="Corbel" w:eastAsia="Times New Roman" w:hAnsi="Corbel" w:cs="Times New Roman"/>
          <w:sz w:val="28"/>
          <w:szCs w:val="28"/>
          <w:lang w:val="fr-FR"/>
        </w:rPr>
        <w:t xml:space="preserve">   </w:t>
      </w:r>
      <w:r w:rsidRPr="00423E5C">
        <w:rPr>
          <w:rFonts w:ascii="Corbel" w:eastAsia="Times New Roman" w:hAnsi="Corbel" w:cs="Times New Roman"/>
          <w:noProof/>
          <w:sz w:val="28"/>
          <w:szCs w:val="28"/>
        </w:rPr>
        <w:drawing>
          <wp:inline distT="0" distB="0" distL="0" distR="0" wp14:anchorId="4E3FAADC" wp14:editId="7B8A8BD1">
            <wp:extent cx="757585" cy="349857"/>
            <wp:effectExtent l="0" t="0" r="4445" b="0"/>
            <wp:docPr id="14" name="Image 1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texte, clipart&#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2299" cy="356652"/>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Transition                 </w:t>
      </w:r>
      <w:r w:rsidRPr="00423E5C">
        <w:rPr>
          <w:rFonts w:ascii="Corbel" w:eastAsia="Times New Roman" w:hAnsi="Corbel" w:cs="Times New Roman"/>
          <w:noProof/>
        </w:rPr>
        <w:drawing>
          <wp:inline distT="0" distB="0" distL="0" distR="0" wp14:anchorId="0D22BF39" wp14:editId="090EAF93">
            <wp:extent cx="737767" cy="461176"/>
            <wp:effectExtent l="0" t="0" r="5715" b="0"/>
            <wp:docPr id="33" name="Image 33" descr="Une image contenant texte, Police, clipar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descr="Une image contenant texte, Police, clipart, Graphique&#10;&#10;Description générée automatiqueme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1019" cy="488213"/>
                    </a:xfrm>
                    <a:prstGeom prst="rect">
                      <a:avLst/>
                    </a:prstGeom>
                    <a:noFill/>
                    <a:ln>
                      <a:noFill/>
                    </a:ln>
                  </pic:spPr>
                </pic:pic>
              </a:graphicData>
            </a:graphic>
          </wp:inline>
        </w:drawing>
      </w:r>
      <w:r w:rsidRPr="00423E5C">
        <w:rPr>
          <w:rFonts w:ascii="Corbel" w:eastAsia="Times New Roman" w:hAnsi="Corbel" w:cs="Times New Roman"/>
          <w:sz w:val="28"/>
          <w:szCs w:val="28"/>
          <w:lang w:val="fr-FR"/>
        </w:rPr>
        <w:t>La Brais</w:t>
      </w:r>
      <w:r w:rsidR="00F15751">
        <w:rPr>
          <w:rFonts w:ascii="Corbel" w:eastAsia="Times New Roman" w:hAnsi="Corbel" w:cs="Times New Roman"/>
          <w:sz w:val="28"/>
          <w:szCs w:val="28"/>
          <w:lang w:val="fr-FR"/>
        </w:rPr>
        <w:t xml:space="preserve">e                        </w:t>
      </w:r>
      <w:r w:rsidRPr="00423E5C">
        <w:rPr>
          <w:rFonts w:ascii="Corbel" w:eastAsia="Times New Roman" w:hAnsi="Corbel" w:cs="Times New Roman"/>
          <w:sz w:val="28"/>
          <w:szCs w:val="28"/>
          <w:lang w:val="fr-FR"/>
        </w:rPr>
        <w:t xml:space="preserve">  </w:t>
      </w:r>
      <w:r w:rsidRPr="00423E5C">
        <w:rPr>
          <w:rFonts w:ascii="Corbel" w:eastAsia="Times New Roman" w:hAnsi="Corbel" w:cs="Times New Roman"/>
          <w:noProof/>
        </w:rPr>
        <w:drawing>
          <wp:inline distT="0" distB="0" distL="0" distR="0" wp14:anchorId="137240EB" wp14:editId="07625243">
            <wp:extent cx="519243" cy="524786"/>
            <wp:effectExtent l="0" t="0" r="0" b="8890"/>
            <wp:docPr id="35" name="Image 35" descr="Une image contenant texte, Dessin d’enfan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Une image contenant texte, Dessin d’enfant, conception&#10;&#10;Description générée automatiquemen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8636" cy="534279"/>
                    </a:xfrm>
                    <a:prstGeom prst="rect">
                      <a:avLst/>
                    </a:prstGeom>
                    <a:noFill/>
                    <a:ln>
                      <a:noFill/>
                    </a:ln>
                  </pic:spPr>
                </pic:pic>
              </a:graphicData>
            </a:graphic>
          </wp:inline>
        </w:drawing>
      </w:r>
      <w:r w:rsidRPr="00423E5C">
        <w:rPr>
          <w:rFonts w:ascii="Corbel" w:eastAsia="Times New Roman" w:hAnsi="Corbel" w:cs="Times New Roman"/>
          <w:sz w:val="28"/>
          <w:szCs w:val="28"/>
          <w:lang w:val="fr-FR"/>
        </w:rPr>
        <w:t>Cap idéal</w:t>
      </w:r>
      <w:r w:rsidRPr="00423E5C">
        <w:rPr>
          <w:rFonts w:ascii="Corbel" w:eastAsia="Times New Roman" w:hAnsi="Corbel" w:cs="Times New Roman"/>
          <w:sz w:val="36"/>
          <w:szCs w:val="36"/>
          <w:lang w:val="fr-FR"/>
        </w:rPr>
        <w:t xml:space="preserve">                                </w:t>
      </w:r>
      <w:r w:rsidRPr="00423E5C">
        <w:rPr>
          <w:rFonts w:ascii="Corbel" w:eastAsia="Times New Roman" w:hAnsi="Corbel" w:cs="Times New Roman"/>
          <w:noProof/>
        </w:rPr>
        <w:drawing>
          <wp:inline distT="0" distB="0" distL="0" distR="0" wp14:anchorId="785C4072" wp14:editId="062155EC">
            <wp:extent cx="699715" cy="482323"/>
            <wp:effectExtent l="0" t="0" r="5715" b="0"/>
            <wp:docPr id="3" name="Image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399" cy="504163"/>
                    </a:xfrm>
                    <a:prstGeom prst="rect">
                      <a:avLst/>
                    </a:prstGeom>
                    <a:noFill/>
                    <a:ln>
                      <a:noFill/>
                    </a:ln>
                  </pic:spPr>
                </pic:pic>
              </a:graphicData>
            </a:graphic>
          </wp:inline>
        </w:drawing>
      </w:r>
      <w:r w:rsidRPr="00423E5C">
        <w:rPr>
          <w:rFonts w:ascii="Corbel" w:eastAsia="Times New Roman" w:hAnsi="Corbel" w:cs="Times New Roman"/>
          <w:sz w:val="28"/>
          <w:szCs w:val="28"/>
          <w:lang w:val="fr-FR"/>
        </w:rPr>
        <w:t>Emergence</w:t>
      </w:r>
      <w:r w:rsidR="00F15751">
        <w:rPr>
          <w:rFonts w:ascii="Corbel" w:eastAsia="Times New Roman" w:hAnsi="Corbel" w:cs="Times New Roman"/>
          <w:sz w:val="28"/>
          <w:szCs w:val="28"/>
          <w:lang w:val="fr-FR"/>
        </w:rPr>
        <w:t xml:space="preserve">         </w:t>
      </w:r>
      <w:r w:rsidRPr="00423E5C">
        <w:rPr>
          <w:rFonts w:ascii="Corbel" w:eastAsia="Times New Roman" w:hAnsi="Corbel" w:cs="Times New Roman"/>
          <w:noProof/>
          <w:sz w:val="28"/>
          <w:szCs w:val="28"/>
        </w:rPr>
        <w:drawing>
          <wp:inline distT="0" distB="0" distL="0" distR="0" wp14:anchorId="47E9DFA1" wp14:editId="7234F35C">
            <wp:extent cx="502920" cy="539886"/>
            <wp:effectExtent l="0" t="0" r="0" b="0"/>
            <wp:docPr id="8" name="Image 8" descr="Une image contenant texte, croquis, diagramm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roquis, diagramme, ligne&#10;&#10;Description générée automatiquem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6155" cy="564829"/>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La Vague                     </w:t>
      </w:r>
      <w:r w:rsidRPr="00423E5C">
        <w:rPr>
          <w:rFonts w:ascii="Corbel" w:eastAsia="Times New Roman" w:hAnsi="Corbel" w:cs="Times New Roman"/>
          <w:noProof/>
        </w:rPr>
        <w:drawing>
          <wp:inline distT="0" distB="0" distL="0" distR="0" wp14:anchorId="74690263" wp14:editId="0EB31611">
            <wp:extent cx="731520" cy="389169"/>
            <wp:effectExtent l="0" t="0" r="0" b="0"/>
            <wp:docPr id="4" name="Image 4"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texte, Graphique, logo&#10;&#10;Description générée automatiquemen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0112" cy="409700"/>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 </w:t>
      </w:r>
      <w:proofErr w:type="spellStart"/>
      <w:r w:rsidRPr="00423E5C">
        <w:rPr>
          <w:rFonts w:ascii="Corbel" w:eastAsia="Times New Roman" w:hAnsi="Corbel" w:cs="Times New Roman"/>
          <w:sz w:val="28"/>
          <w:szCs w:val="28"/>
          <w:lang w:val="fr-FR"/>
        </w:rPr>
        <w:t>Eqla</w:t>
      </w:r>
      <w:proofErr w:type="spellEnd"/>
      <w:r w:rsidRPr="00423E5C">
        <w:rPr>
          <w:rFonts w:ascii="Corbel" w:eastAsia="Times New Roman" w:hAnsi="Corbel" w:cs="Times New Roman"/>
          <w:sz w:val="28"/>
          <w:szCs w:val="28"/>
          <w:lang w:val="fr-FR"/>
        </w:rPr>
        <w:t xml:space="preserve">               </w:t>
      </w:r>
      <w:r w:rsidR="00F15751">
        <w:rPr>
          <w:rFonts w:ascii="Corbel" w:eastAsia="Times New Roman" w:hAnsi="Corbel" w:cs="Times New Roman"/>
          <w:sz w:val="28"/>
          <w:szCs w:val="28"/>
          <w:lang w:val="fr-FR"/>
        </w:rPr>
        <w:t xml:space="preserve">                                          </w:t>
      </w:r>
      <w:r w:rsidRPr="00423E5C">
        <w:rPr>
          <w:rFonts w:ascii="Corbel" w:eastAsia="Times New Roman" w:hAnsi="Corbel" w:cs="Times New Roman"/>
          <w:sz w:val="28"/>
          <w:szCs w:val="28"/>
          <w:lang w:val="fr-FR"/>
        </w:rPr>
        <w:t xml:space="preserve">             </w:t>
      </w:r>
      <w:r w:rsidRPr="00423E5C">
        <w:rPr>
          <w:rFonts w:ascii="Corbel" w:eastAsia="Times New Roman" w:hAnsi="Corbel" w:cs="Times New Roman"/>
          <w:noProof/>
        </w:rPr>
        <w:drawing>
          <wp:inline distT="0" distB="0" distL="0" distR="0" wp14:anchorId="7CB90337" wp14:editId="60BD5209">
            <wp:extent cx="510540" cy="510540"/>
            <wp:effectExtent l="0" t="0" r="3810" b="3810"/>
            <wp:docPr id="18" name="Image 1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10;&#10;Description générée automatiquemen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roofErr w:type="spellStart"/>
      <w:r w:rsidRPr="00423E5C">
        <w:rPr>
          <w:rFonts w:ascii="Corbel" w:eastAsia="Times New Roman" w:hAnsi="Corbel" w:cs="Times New Roman"/>
          <w:sz w:val="28"/>
          <w:szCs w:val="28"/>
          <w:lang w:val="fr-FR"/>
        </w:rPr>
        <w:t>RéCI</w:t>
      </w:r>
      <w:proofErr w:type="spellEnd"/>
      <w:r w:rsidR="00F15751">
        <w:rPr>
          <w:rFonts w:ascii="Corbel" w:eastAsia="Times New Roman" w:hAnsi="Corbel" w:cs="Times New Roman"/>
          <w:sz w:val="28"/>
          <w:szCs w:val="28"/>
          <w:lang w:val="fr-FR"/>
        </w:rPr>
        <w:t xml:space="preserve">            </w:t>
      </w:r>
      <w:r w:rsidR="00F15751">
        <w:rPr>
          <w:noProof/>
        </w:rPr>
        <w:drawing>
          <wp:inline distT="0" distB="0" distL="0" distR="0" wp14:anchorId="6AD1F251" wp14:editId="640AD4E0">
            <wp:extent cx="1447800" cy="278535"/>
            <wp:effectExtent l="0" t="0" r="0" b="7620"/>
            <wp:docPr id="847780173" name="Image 1" descr="Une image contenant Police, texte, calligraphi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80173" name="Image 1" descr="Une image contenant Police, texte, calligraphie, blanc&#10;&#10;Description générée automatique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8722" cy="309494"/>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 </w:t>
      </w:r>
      <w:r w:rsidR="00F15751">
        <w:rPr>
          <w:rFonts w:ascii="Corbel" w:eastAsia="Times New Roman" w:hAnsi="Corbel" w:cs="Times New Roman"/>
          <w:sz w:val="28"/>
          <w:szCs w:val="28"/>
          <w:lang w:val="fr-FR"/>
        </w:rPr>
        <w:t>service d’accompagnement Uccle St Job</w:t>
      </w:r>
      <w:r w:rsidRPr="00423E5C">
        <w:rPr>
          <w:rFonts w:ascii="Corbel" w:eastAsia="Times New Roman" w:hAnsi="Corbel" w:cs="Times New Roman"/>
          <w:sz w:val="28"/>
          <w:szCs w:val="28"/>
          <w:lang w:val="fr-FR"/>
        </w:rPr>
        <w:t xml:space="preserve">                       </w:t>
      </w:r>
      <w:r w:rsidR="00F15751">
        <w:rPr>
          <w:rFonts w:ascii="Corbel" w:eastAsia="Times New Roman" w:hAnsi="Corbel" w:cs="Times New Roman"/>
          <w:sz w:val="28"/>
          <w:szCs w:val="28"/>
          <w:lang w:val="fr-FR"/>
        </w:rPr>
        <w:t xml:space="preserve">      </w:t>
      </w:r>
      <w:r w:rsidRPr="00423E5C">
        <w:rPr>
          <w:rFonts w:ascii="Corbel" w:eastAsia="Times New Roman" w:hAnsi="Corbel" w:cs="Times New Roman"/>
          <w:noProof/>
          <w:sz w:val="28"/>
          <w:szCs w:val="28"/>
        </w:rPr>
        <w:drawing>
          <wp:inline distT="0" distB="0" distL="0" distR="0" wp14:anchorId="5A010340" wp14:editId="73E6A23C">
            <wp:extent cx="527635" cy="487680"/>
            <wp:effectExtent l="0" t="0" r="6350" b="7620"/>
            <wp:docPr id="2" name="Image 2" descr="Une image contenant croquis, texte, dessin,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roquis, texte, dessin, diagramme&#10;&#10;Description générée automatiqueme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2849" cy="529470"/>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Vivre et grandir       </w:t>
      </w:r>
      <w:r w:rsidR="00F15751">
        <w:rPr>
          <w:rFonts w:ascii="Corbel" w:eastAsia="Times New Roman" w:hAnsi="Corbel" w:cs="Times New Roman"/>
          <w:sz w:val="28"/>
          <w:szCs w:val="28"/>
          <w:lang w:val="fr-FR"/>
        </w:rPr>
        <w:t xml:space="preserve">                  </w:t>
      </w:r>
      <w:r w:rsidRPr="00423E5C">
        <w:rPr>
          <w:rFonts w:ascii="Corbel" w:eastAsia="Times New Roman" w:hAnsi="Corbel" w:cs="Times New Roman"/>
          <w:sz w:val="28"/>
          <w:szCs w:val="28"/>
          <w:lang w:val="fr-FR"/>
        </w:rPr>
        <w:t xml:space="preserve">   </w:t>
      </w:r>
      <w:r w:rsidR="00F15751">
        <w:rPr>
          <w:rFonts w:ascii="Corbel" w:eastAsia="Times New Roman" w:hAnsi="Corbel" w:cs="Times New Roman"/>
          <w:sz w:val="28"/>
          <w:szCs w:val="28"/>
          <w:lang w:val="fr-FR"/>
        </w:rPr>
        <w:t xml:space="preserve">  </w:t>
      </w:r>
      <w:r w:rsidRPr="00423E5C">
        <w:rPr>
          <w:rFonts w:ascii="Corbel" w:eastAsia="Times New Roman" w:hAnsi="Corbel" w:cs="Times New Roman"/>
          <w:sz w:val="28"/>
          <w:szCs w:val="28"/>
          <w:lang w:val="fr-FR"/>
        </w:rPr>
        <w:t xml:space="preserve"> </w:t>
      </w:r>
      <w:r w:rsidRPr="00423E5C">
        <w:rPr>
          <w:rFonts w:ascii="Corbel" w:eastAsia="Times New Roman" w:hAnsi="Corbel" w:cs="Times New Roman"/>
          <w:noProof/>
        </w:rPr>
        <w:drawing>
          <wp:inline distT="0" distB="0" distL="0" distR="0" wp14:anchorId="71EADEE4" wp14:editId="5A75BDD9">
            <wp:extent cx="411480" cy="507492"/>
            <wp:effectExtent l="0" t="0" r="7620" b="6985"/>
            <wp:docPr id="5" name="Image 5" descr="Une image contenant Police, Bleu électr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olice, Bleu électrique, capture d’écran, logo&#10;&#10;Description générée automatiquemen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8695" cy="516390"/>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 L’Escale</w:t>
      </w:r>
    </w:p>
    <w:p w14:paraId="3A07F477" w14:textId="77777777" w:rsidR="00423E5C" w:rsidRPr="00423E5C" w:rsidRDefault="00423E5C" w:rsidP="00423E5C">
      <w:pPr>
        <w:rPr>
          <w:rFonts w:ascii="Corbel" w:eastAsia="Times New Roman" w:hAnsi="Corbel" w:cs="Times New Roman"/>
          <w:sz w:val="28"/>
          <w:szCs w:val="28"/>
          <w:lang w:val="fr-FR"/>
        </w:rPr>
      </w:pPr>
      <w:r w:rsidRPr="00423E5C">
        <w:rPr>
          <w:rFonts w:ascii="Corbel" w:eastAsia="Times New Roman" w:hAnsi="Corbel" w:cs="Times New Roman"/>
          <w:noProof/>
        </w:rPr>
        <w:drawing>
          <wp:inline distT="0" distB="0" distL="0" distR="0" wp14:anchorId="720112C2" wp14:editId="58173E04">
            <wp:extent cx="624840" cy="529276"/>
            <wp:effectExtent l="0" t="0" r="3810" b="4445"/>
            <wp:docPr id="6" name="Image 6"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Police, Graphique, logo&#10;&#10;Description générée automatiquemen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1118" cy="534594"/>
                    </a:xfrm>
                    <a:prstGeom prst="rect">
                      <a:avLst/>
                    </a:prstGeom>
                    <a:noFill/>
                    <a:ln>
                      <a:noFill/>
                    </a:ln>
                  </pic:spPr>
                </pic:pic>
              </a:graphicData>
            </a:graphic>
          </wp:inline>
        </w:drawing>
      </w:r>
      <w:proofErr w:type="spellStart"/>
      <w:r w:rsidRPr="00423E5C">
        <w:rPr>
          <w:rFonts w:ascii="Corbel" w:eastAsia="Times New Roman" w:hAnsi="Corbel" w:cs="Times New Roman"/>
          <w:sz w:val="28"/>
          <w:szCs w:val="28"/>
          <w:lang w:val="fr-FR"/>
        </w:rPr>
        <w:t>Famisol</w:t>
      </w:r>
      <w:proofErr w:type="spellEnd"/>
      <w:r w:rsidRPr="00423E5C">
        <w:rPr>
          <w:rFonts w:ascii="Corbel" w:eastAsia="Times New Roman" w:hAnsi="Corbel" w:cs="Times New Roman"/>
          <w:sz w:val="28"/>
          <w:szCs w:val="28"/>
          <w:lang w:val="fr-FR"/>
        </w:rPr>
        <w:t xml:space="preserve">                          </w:t>
      </w:r>
      <w:r w:rsidRPr="00423E5C">
        <w:rPr>
          <w:rFonts w:ascii="Corbel" w:eastAsia="Times New Roman" w:hAnsi="Corbel" w:cs="Times New Roman"/>
          <w:noProof/>
        </w:rPr>
        <w:drawing>
          <wp:inline distT="0" distB="0" distL="0" distR="0" wp14:anchorId="7156C6E3" wp14:editId="3DBEB44A">
            <wp:extent cx="1564640" cy="938784"/>
            <wp:effectExtent l="0" t="0" r="0" b="0"/>
            <wp:docPr id="7" name="Image 7" descr="Une image contenant silhouette, art, conception&#10;&#10;Description générée automatiquement avec une confiance moy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silhouette, art, conception&#10;&#10;Description générée automatiquement avec une confiance moyenn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57852" cy="994711"/>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             </w:t>
      </w:r>
      <w:r w:rsidRPr="00423E5C">
        <w:rPr>
          <w:rFonts w:ascii="Corbel" w:eastAsia="Times New Roman" w:hAnsi="Corbel" w:cs="Times New Roman"/>
          <w:noProof/>
          <w:sz w:val="28"/>
          <w:szCs w:val="28"/>
          <w:lang w:val="fr-FR"/>
        </w:rPr>
        <w:drawing>
          <wp:inline distT="0" distB="0" distL="0" distR="0" wp14:anchorId="3A4B1CAA" wp14:editId="6E976D89">
            <wp:extent cx="589168" cy="492760"/>
            <wp:effectExtent l="0" t="0" r="1905" b="2540"/>
            <wp:docPr id="10" name="Image 10" descr="Une image contenant Graphique, logo, clipart,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Graphique, logo, clipart, Police&#10;&#10;Description générée automatiquemen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3418" cy="504678"/>
                    </a:xfrm>
                    <a:prstGeom prst="rect">
                      <a:avLst/>
                    </a:prstGeom>
                    <a:noFill/>
                  </pic:spPr>
                </pic:pic>
              </a:graphicData>
            </a:graphic>
          </wp:inline>
        </w:drawing>
      </w:r>
      <w:r w:rsidRPr="00423E5C">
        <w:rPr>
          <w:rFonts w:ascii="Corbel" w:eastAsia="Times New Roman" w:hAnsi="Corbel" w:cs="Times New Roman"/>
          <w:sz w:val="28"/>
          <w:szCs w:val="28"/>
          <w:lang w:val="fr-FR"/>
        </w:rPr>
        <w:t xml:space="preserve">  Info sourds</w:t>
      </w:r>
    </w:p>
    <w:p w14:paraId="5E3A505F" w14:textId="77777777" w:rsidR="00423E5C" w:rsidRPr="00423E5C" w:rsidRDefault="00423E5C" w:rsidP="00423E5C">
      <w:pPr>
        <w:rPr>
          <w:rFonts w:ascii="Corbel" w:eastAsia="Times New Roman" w:hAnsi="Corbel" w:cs="Times New Roman"/>
          <w:sz w:val="28"/>
          <w:szCs w:val="28"/>
          <w:lang w:val="fr-FR"/>
        </w:rPr>
      </w:pPr>
      <w:r w:rsidRPr="00423E5C">
        <w:rPr>
          <w:rFonts w:ascii="Corbel" w:eastAsia="Times New Roman" w:hAnsi="Corbel" w:cs="Times New Roman"/>
          <w:sz w:val="28"/>
          <w:szCs w:val="28"/>
          <w:lang w:val="fr-FR"/>
        </w:rPr>
        <w:t xml:space="preserve">               </w:t>
      </w:r>
      <w:r w:rsidRPr="00423E5C">
        <w:rPr>
          <w:rFonts w:ascii="Corbel" w:eastAsia="Times New Roman" w:hAnsi="Corbel" w:cs="Times New Roman"/>
          <w:noProof/>
        </w:rPr>
        <w:drawing>
          <wp:inline distT="0" distB="0" distL="0" distR="0" wp14:anchorId="4252216C" wp14:editId="63D9016D">
            <wp:extent cx="698247" cy="762000"/>
            <wp:effectExtent l="0" t="0" r="0" b="0"/>
            <wp:docPr id="12" name="Image 12" descr="Une image contenant dessi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dessin, conception&#10;&#10;Description générée automatiquemen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7788" cy="794238"/>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Maison des </w:t>
      </w:r>
      <w:proofErr w:type="spellStart"/>
      <w:r w:rsidRPr="00423E5C">
        <w:rPr>
          <w:rFonts w:ascii="Corbel" w:eastAsia="Times New Roman" w:hAnsi="Corbel" w:cs="Times New Roman"/>
          <w:sz w:val="28"/>
          <w:szCs w:val="28"/>
          <w:lang w:val="fr-FR"/>
        </w:rPr>
        <w:t>Pilifs</w:t>
      </w:r>
      <w:proofErr w:type="spellEnd"/>
      <w:r w:rsidRPr="00423E5C">
        <w:rPr>
          <w:rFonts w:ascii="Corbel" w:eastAsia="Times New Roman" w:hAnsi="Corbel" w:cs="Times New Roman"/>
          <w:sz w:val="28"/>
          <w:szCs w:val="28"/>
          <w:lang w:val="fr-FR"/>
        </w:rPr>
        <w:t xml:space="preserve">                    </w:t>
      </w:r>
      <w:r w:rsidRPr="00423E5C">
        <w:rPr>
          <w:rFonts w:ascii="Corbel" w:eastAsia="Times New Roman" w:hAnsi="Corbel" w:cs="Times New Roman"/>
          <w:noProof/>
        </w:rPr>
        <w:drawing>
          <wp:inline distT="0" distB="0" distL="0" distR="0" wp14:anchorId="1718A098" wp14:editId="6015C1F5">
            <wp:extent cx="822960" cy="380264"/>
            <wp:effectExtent l="0" t="0" r="0" b="1270"/>
            <wp:docPr id="16" name="Image 16"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 Police, Graphique, capture d’écran&#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51299" cy="393358"/>
                    </a:xfrm>
                    <a:prstGeom prst="rect">
                      <a:avLst/>
                    </a:prstGeom>
                    <a:noFill/>
                    <a:ln>
                      <a:noFill/>
                    </a:ln>
                  </pic:spPr>
                </pic:pic>
              </a:graphicData>
            </a:graphic>
          </wp:inline>
        </w:drawing>
      </w:r>
      <w:r w:rsidRPr="00423E5C">
        <w:rPr>
          <w:rFonts w:ascii="Corbel" w:eastAsia="Times New Roman" w:hAnsi="Corbel" w:cs="Times New Roman"/>
          <w:sz w:val="28"/>
          <w:szCs w:val="28"/>
          <w:lang w:val="fr-FR"/>
        </w:rPr>
        <w:t>Push</w:t>
      </w:r>
    </w:p>
    <w:p w14:paraId="7E2A2FDD" w14:textId="77777777" w:rsidR="00423E5C" w:rsidRDefault="00423E5C" w:rsidP="00423E5C">
      <w:pPr>
        <w:rPr>
          <w:rFonts w:ascii="Corbel" w:eastAsia="Times New Roman" w:hAnsi="Corbel" w:cs="Times New Roman"/>
          <w:sz w:val="28"/>
          <w:szCs w:val="28"/>
          <w:lang w:val="fr-FR"/>
        </w:rPr>
      </w:pPr>
      <w:r w:rsidRPr="00423E5C">
        <w:rPr>
          <w:rFonts w:ascii="Corbel" w:eastAsia="Times New Roman" w:hAnsi="Corbel" w:cs="Times New Roman"/>
          <w:noProof/>
          <w:sz w:val="28"/>
          <w:szCs w:val="28"/>
          <w:lang w:val="fr-FR"/>
        </w:rPr>
        <w:drawing>
          <wp:inline distT="0" distB="0" distL="0" distR="0" wp14:anchorId="6F56C566" wp14:editId="6EDFC054">
            <wp:extent cx="558800" cy="567396"/>
            <wp:effectExtent l="0" t="0" r="0" b="4445"/>
            <wp:docPr id="11" name="Image 11" descr="Une image contenant Police, Caractère coloré,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Police, Caractère coloré, Graphique, capture d’écran&#10;&#10;Description générée automatiquemen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5797" cy="584654"/>
                    </a:xfrm>
                    <a:prstGeom prst="rect">
                      <a:avLst/>
                    </a:prstGeom>
                    <a:noFill/>
                  </pic:spPr>
                </pic:pic>
              </a:graphicData>
            </a:graphic>
          </wp:inline>
        </w:drawing>
      </w:r>
      <w:r w:rsidRPr="00423E5C">
        <w:rPr>
          <w:rFonts w:ascii="Corbel" w:eastAsia="Times New Roman" w:hAnsi="Corbel" w:cs="Times New Roman"/>
          <w:sz w:val="28"/>
          <w:szCs w:val="28"/>
          <w:lang w:val="fr-FR"/>
        </w:rPr>
        <w:t xml:space="preserve"> Madras                    </w:t>
      </w:r>
      <w:r w:rsidRPr="00423E5C">
        <w:rPr>
          <w:rFonts w:ascii="Corbel" w:eastAsia="Times New Roman" w:hAnsi="Corbel" w:cs="Times New Roman"/>
          <w:noProof/>
        </w:rPr>
        <w:drawing>
          <wp:inline distT="0" distB="0" distL="0" distR="0" wp14:anchorId="18E25479" wp14:editId="3DCF6679">
            <wp:extent cx="1074420" cy="299041"/>
            <wp:effectExtent l="0" t="0" r="0" b="6350"/>
            <wp:docPr id="13" name="Image 13"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diagramme&#10;&#10;Description générée automatiquemen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13780" cy="337829"/>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Ricochet              </w:t>
      </w:r>
      <w:r w:rsidRPr="00423E5C">
        <w:rPr>
          <w:rFonts w:ascii="Corbel" w:eastAsia="Times New Roman" w:hAnsi="Corbel" w:cs="Times New Roman"/>
          <w:noProof/>
        </w:rPr>
        <w:drawing>
          <wp:inline distT="0" distB="0" distL="0" distR="0" wp14:anchorId="589AF27E" wp14:editId="4B55B100">
            <wp:extent cx="1059180" cy="606763"/>
            <wp:effectExtent l="0" t="0" r="7620" b="3175"/>
            <wp:docPr id="17" name="Image 17"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logo&#10;&#10;Description générée automatiquemen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91057" cy="625024"/>
                    </a:xfrm>
                    <a:prstGeom prst="rect">
                      <a:avLst/>
                    </a:prstGeom>
                    <a:noFill/>
                    <a:ln>
                      <a:noFill/>
                    </a:ln>
                  </pic:spPr>
                </pic:pic>
              </a:graphicData>
            </a:graphic>
          </wp:inline>
        </w:drawing>
      </w:r>
      <w:r w:rsidRPr="00423E5C">
        <w:rPr>
          <w:rFonts w:ascii="Corbel" w:eastAsia="Times New Roman" w:hAnsi="Corbel" w:cs="Times New Roman"/>
          <w:sz w:val="28"/>
          <w:szCs w:val="28"/>
          <w:lang w:val="fr-FR"/>
        </w:rPr>
        <w:t xml:space="preserve">Triangle          </w:t>
      </w:r>
    </w:p>
    <w:p w14:paraId="487C3AAB" w14:textId="77777777" w:rsidR="003E5986" w:rsidRPr="00423E5C" w:rsidRDefault="003E5986" w:rsidP="00423E5C">
      <w:pPr>
        <w:rPr>
          <w:rFonts w:ascii="Corbel" w:eastAsia="Times New Roman" w:hAnsi="Corbel" w:cs="Times New Roman"/>
          <w:sz w:val="28"/>
          <w:szCs w:val="28"/>
        </w:rPr>
      </w:pPr>
    </w:p>
    <w:p w14:paraId="337B2BF2" w14:textId="77777777" w:rsidR="00423E5C" w:rsidRPr="00423E5C" w:rsidRDefault="00423E5C" w:rsidP="00423E5C">
      <w:pPr>
        <w:numPr>
          <w:ilvl w:val="0"/>
          <w:numId w:val="4"/>
        </w:numPr>
        <w:contextualSpacing/>
        <w:rPr>
          <w:rFonts w:ascii="Corbel" w:eastAsia="Times New Roman" w:hAnsi="Corbel" w:cs="Times New Roman"/>
          <w:sz w:val="32"/>
          <w:szCs w:val="32"/>
          <w:lang w:val="fr-FR"/>
        </w:rPr>
      </w:pPr>
      <w:r w:rsidRPr="00423E5C">
        <w:rPr>
          <w:rFonts w:ascii="Corbel" w:eastAsia="Times New Roman" w:hAnsi="Corbel" w:cs="Times New Roman"/>
          <w:sz w:val="32"/>
          <w:szCs w:val="32"/>
          <w:lang w:val="fr-FR"/>
        </w:rPr>
        <w:lastRenderedPageBreak/>
        <w:t>Services aux membres</w:t>
      </w:r>
    </w:p>
    <w:p w14:paraId="1751A3BB" w14:textId="77777777" w:rsidR="00423E5C" w:rsidRPr="00423E5C" w:rsidRDefault="00423E5C" w:rsidP="00423E5C">
      <w:pPr>
        <w:rPr>
          <w:rFonts w:ascii="Corbel" w:eastAsia="Times New Roman" w:hAnsi="Corbel" w:cs="Times New Roman"/>
          <w:sz w:val="32"/>
          <w:szCs w:val="32"/>
          <w:lang w:val="fr-FR"/>
        </w:rPr>
      </w:pPr>
      <w:r w:rsidRPr="00423E5C">
        <w:rPr>
          <w:rFonts w:ascii="Corbel" w:eastAsia="Times New Roman" w:hAnsi="Corbel" w:cs="Times New Roman"/>
          <w:sz w:val="32"/>
          <w:szCs w:val="32"/>
          <w:lang w:val="fr-FR"/>
        </w:rPr>
        <w:t>ASAH-BXL offre à ses membres plusieurs services :</w:t>
      </w:r>
    </w:p>
    <w:p w14:paraId="3202F4FB"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Informations sur l’ensemble du secteur handicap et de ses enjeux (notamment par ses mandats au CCPH)</w:t>
      </w:r>
    </w:p>
    <w:p w14:paraId="367D15EE"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Retour des différentes instances (CP 319.02, conseil consultatif, etc…)</w:t>
      </w:r>
    </w:p>
    <w:p w14:paraId="77BF0FA5"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Retour des groupes de travail BRUXEO (ANM, ACS, emploi)</w:t>
      </w:r>
    </w:p>
    <w:p w14:paraId="77C81204"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xml:space="preserve">- Informations législatives et réglementaires ; participation aux groupes de travail sur divers projets d’arrêtés, etc… </w:t>
      </w:r>
    </w:p>
    <w:p w14:paraId="51682501"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Rappel des obligations administratives (registre UBO, prime syndicale, renouvellements d’agrément…)</w:t>
      </w:r>
    </w:p>
    <w:p w14:paraId="23607374"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xml:space="preserve">- Aide pour la mise en conformité de documents suite aux nouvelles réglementations </w:t>
      </w:r>
    </w:p>
    <w:p w14:paraId="4639E5AF"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Réunion et contact avec l’administration</w:t>
      </w:r>
    </w:p>
    <w:p w14:paraId="362D3B6C"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Accueil, information et soutien aux nouvelles directions</w:t>
      </w:r>
    </w:p>
    <w:p w14:paraId="004D77B4"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xml:space="preserve">- Gestion administrative : information et soutien à la réalisation des diverses procédures </w:t>
      </w:r>
    </w:p>
    <w:p w14:paraId="36F5E339"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Création d’un site Internet et d’un logo, d’un espace collaboratif, promotion de l’accompagnement</w:t>
      </w:r>
    </w:p>
    <w:p w14:paraId="121AC958"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Echanges de pratiques</w:t>
      </w:r>
    </w:p>
    <w:p w14:paraId="28AAE958"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Présentation d’initiatives novatrices</w:t>
      </w:r>
    </w:p>
    <w:p w14:paraId="3FC6AD89"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Formations collectives</w:t>
      </w:r>
    </w:p>
    <w:p w14:paraId="43FC2F12"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xml:space="preserve">- </w:t>
      </w:r>
      <w:r w:rsidRPr="00423E5C">
        <w:rPr>
          <w:rFonts w:ascii="Corbel" w:eastAsia="Times New Roman" w:hAnsi="Corbel" w:cs="Times New Roman"/>
          <w:sz w:val="24"/>
          <w:szCs w:val="24"/>
        </w:rPr>
        <w:t>Relais d’information suite à la convention de collaboration avec UNESSA. </w:t>
      </w:r>
    </w:p>
    <w:p w14:paraId="3CA69843" w14:textId="77777777" w:rsidR="00423E5C" w:rsidRPr="00423E5C" w:rsidRDefault="00423E5C" w:rsidP="00423E5C">
      <w:pPr>
        <w:rPr>
          <w:rFonts w:ascii="Corbel" w:eastAsia="Times New Roman" w:hAnsi="Corbel" w:cs="Times New Roman"/>
          <w:sz w:val="24"/>
          <w:szCs w:val="24"/>
          <w:lang w:val="fr-FR"/>
        </w:rPr>
      </w:pPr>
    </w:p>
    <w:p w14:paraId="5E2C0A32" w14:textId="77777777" w:rsidR="00423E5C" w:rsidRPr="00423E5C" w:rsidRDefault="00423E5C" w:rsidP="00423E5C">
      <w:pPr>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w:t>
      </w:r>
    </w:p>
    <w:p w14:paraId="5A90016B" w14:textId="77777777" w:rsidR="00423E5C" w:rsidRPr="00423E5C" w:rsidRDefault="00423E5C" w:rsidP="00423E5C">
      <w:pPr>
        <w:rPr>
          <w:rFonts w:ascii="Corbel" w:eastAsia="Times New Roman" w:hAnsi="Corbel" w:cs="Times New Roman"/>
          <w:sz w:val="28"/>
          <w:szCs w:val="28"/>
          <w:lang w:val="fr-FR"/>
        </w:rPr>
      </w:pPr>
    </w:p>
    <w:p w14:paraId="61935D3B" w14:textId="77777777" w:rsidR="00423E5C" w:rsidRPr="00423E5C" w:rsidRDefault="00423E5C" w:rsidP="00423E5C">
      <w:pPr>
        <w:rPr>
          <w:rFonts w:ascii="Corbel" w:eastAsia="Times New Roman" w:hAnsi="Corbel" w:cs="Times New Roman"/>
          <w:sz w:val="28"/>
          <w:szCs w:val="28"/>
          <w:lang w:val="fr-FR"/>
        </w:rPr>
      </w:pPr>
    </w:p>
    <w:p w14:paraId="6D6C87D5" w14:textId="77777777" w:rsidR="00423E5C" w:rsidRPr="00423E5C" w:rsidRDefault="00423E5C" w:rsidP="00423E5C">
      <w:pPr>
        <w:rPr>
          <w:rFonts w:ascii="Corbel" w:eastAsia="Times New Roman" w:hAnsi="Corbel" w:cs="Times New Roman"/>
          <w:sz w:val="28"/>
          <w:szCs w:val="28"/>
          <w:lang w:val="fr-FR"/>
        </w:rPr>
      </w:pPr>
    </w:p>
    <w:p w14:paraId="77A3E9B1" w14:textId="77777777" w:rsidR="00423E5C" w:rsidRPr="00423E5C" w:rsidRDefault="00423E5C" w:rsidP="00423E5C">
      <w:pPr>
        <w:rPr>
          <w:rFonts w:ascii="Corbel" w:eastAsia="Times New Roman" w:hAnsi="Corbel" w:cs="Times New Roman"/>
          <w:sz w:val="28"/>
          <w:szCs w:val="28"/>
          <w:lang w:val="fr-FR"/>
        </w:rPr>
      </w:pPr>
    </w:p>
    <w:p w14:paraId="66491A1E" w14:textId="77777777" w:rsidR="00423E5C" w:rsidRPr="00423E5C" w:rsidRDefault="00423E5C" w:rsidP="00423E5C">
      <w:pPr>
        <w:pBdr>
          <w:bottom w:val="single" w:sz="6" w:space="1" w:color="92278F"/>
        </w:pBdr>
        <w:spacing w:before="200" w:after="0"/>
        <w:outlineLvl w:val="4"/>
        <w:rPr>
          <w:rFonts w:ascii="Corbel" w:eastAsia="Times New Roman" w:hAnsi="Corbel" w:cs="Times New Roman"/>
          <w:caps/>
          <w:color w:val="6D1D6A"/>
          <w:spacing w:val="10"/>
        </w:rPr>
      </w:pPr>
    </w:p>
    <w:p w14:paraId="1D7BE39E" w14:textId="77777777" w:rsidR="00423E5C" w:rsidRPr="00423E5C" w:rsidRDefault="00423E5C"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34D7DB66" w14:textId="77777777" w:rsidR="00423E5C" w:rsidRPr="00DE2DF8" w:rsidRDefault="00423E5C" w:rsidP="00DE2DF8">
      <w:pPr>
        <w:pStyle w:val="Titre2"/>
        <w:rPr>
          <w:rFonts w:ascii="Corbel" w:eastAsia="Times New Roman" w:hAnsi="Corbel"/>
          <w:b/>
          <w:bCs/>
          <w:sz w:val="24"/>
          <w:szCs w:val="24"/>
        </w:rPr>
      </w:pPr>
      <w:r w:rsidRPr="00DE2DF8">
        <w:rPr>
          <w:rFonts w:ascii="Corbel" w:eastAsia="Times New Roman" w:hAnsi="Corbel"/>
          <w:b/>
          <w:bCs/>
          <w:sz w:val="24"/>
          <w:szCs w:val="24"/>
        </w:rPr>
        <w:t xml:space="preserve">L’ASAH-BXL C’EST : </w:t>
      </w:r>
    </w:p>
    <w:p w14:paraId="580897F8" w14:textId="77777777" w:rsidR="00423E5C" w:rsidRPr="00423E5C" w:rsidRDefault="00423E5C"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5CBADC9C" w14:textId="6CDC049F" w:rsidR="00423E5C" w:rsidRPr="00423E5C" w:rsidRDefault="00DE2DF8"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r>
        <w:rPr>
          <w:noProof/>
        </w:rPr>
        <w:drawing>
          <wp:inline distT="0" distB="0" distL="0" distR="0" wp14:anchorId="4FAA29FE" wp14:editId="4E19D435">
            <wp:extent cx="5592931" cy="4312708"/>
            <wp:effectExtent l="0" t="38100" r="0" b="50165"/>
            <wp:docPr id="470775251" name="Diagramme 1">
              <a:extLst xmlns:a="http://schemas.openxmlformats.org/drawingml/2006/main">
                <a:ext uri="{FF2B5EF4-FFF2-40B4-BE49-F238E27FC236}">
                  <a16:creationId xmlns:a16="http://schemas.microsoft.com/office/drawing/2014/main" id="{CAB172F2-CB07-D8E3-2B2A-5D4A2E8E48A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6DDCB8DF" w14:textId="77777777" w:rsidR="00423E5C" w:rsidRDefault="00423E5C"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240AD94C" w14:textId="77777777" w:rsidR="00DE2DF8" w:rsidRDefault="00DE2DF8"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3FFEAB1B" w14:textId="77777777" w:rsidR="00DE2DF8" w:rsidRDefault="00DE2DF8"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4C4BD106" w14:textId="77777777" w:rsidR="00DE2DF8" w:rsidRDefault="00DE2DF8"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4CBEC3B1" w14:textId="77777777" w:rsidR="00DE2DF8" w:rsidRDefault="00DE2DF8"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63FF8187" w14:textId="77777777" w:rsidR="00DE2DF8" w:rsidRDefault="00DE2DF8"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4EDE66BD" w14:textId="77777777" w:rsidR="00DE2DF8" w:rsidRDefault="00DE2DF8"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168214FD" w14:textId="77777777" w:rsidR="00DE2DF8" w:rsidRPr="00423E5C" w:rsidRDefault="00DE2DF8" w:rsidP="00423E5C">
      <w:pPr>
        <w:pBdr>
          <w:bottom w:val="single" w:sz="6" w:space="1" w:color="92278F"/>
        </w:pBdr>
        <w:spacing w:before="200" w:after="0"/>
        <w:outlineLvl w:val="4"/>
        <w:rPr>
          <w:rFonts w:ascii="Corbel" w:eastAsia="Times New Roman" w:hAnsi="Corbel" w:cs="Times New Roman"/>
          <w:b/>
          <w:bCs/>
          <w:caps/>
          <w:color w:val="6D1D6A"/>
          <w:spacing w:val="10"/>
          <w:sz w:val="32"/>
          <w:szCs w:val="32"/>
        </w:rPr>
      </w:pPr>
    </w:p>
    <w:p w14:paraId="47AD2744" w14:textId="77777777" w:rsidR="00423E5C" w:rsidRPr="00DE2DF8" w:rsidRDefault="00423E5C" w:rsidP="00DE2DF8">
      <w:pPr>
        <w:pStyle w:val="Titre1"/>
        <w:rPr>
          <w:rFonts w:ascii="Corbel" w:eastAsia="Times New Roman" w:hAnsi="Corbel"/>
          <w:b/>
          <w:bCs/>
          <w:sz w:val="24"/>
          <w:szCs w:val="24"/>
        </w:rPr>
      </w:pPr>
      <w:r w:rsidRPr="00DE2DF8">
        <w:rPr>
          <w:rFonts w:ascii="Corbel" w:eastAsia="Times New Roman" w:hAnsi="Corbel"/>
          <w:b/>
          <w:bCs/>
          <w:sz w:val="24"/>
          <w:szCs w:val="24"/>
        </w:rPr>
        <w:t xml:space="preserve">Présentation des actions menées par ASAH-BXL </w:t>
      </w:r>
    </w:p>
    <w:p w14:paraId="58C8370A" w14:textId="77777777" w:rsidR="00423E5C" w:rsidRPr="00423E5C" w:rsidRDefault="00423E5C" w:rsidP="00423E5C">
      <w:pPr>
        <w:ind w:left="720"/>
        <w:contextualSpacing/>
        <w:rPr>
          <w:rFonts w:ascii="Corbel" w:eastAsia="Times New Roman" w:hAnsi="Corbel" w:cs="Times New Roman"/>
          <w:sz w:val="28"/>
          <w:szCs w:val="28"/>
        </w:rPr>
      </w:pPr>
    </w:p>
    <w:p w14:paraId="13F46496" w14:textId="77777777" w:rsidR="00423E5C" w:rsidRPr="00DE2DF8" w:rsidRDefault="00423E5C" w:rsidP="00DE2DF8">
      <w:pPr>
        <w:pStyle w:val="Titre2"/>
        <w:rPr>
          <w:rFonts w:ascii="Corbel" w:eastAsia="Times New Roman" w:hAnsi="Corbel"/>
          <w:b/>
          <w:bCs/>
          <w:sz w:val="24"/>
          <w:szCs w:val="24"/>
        </w:rPr>
      </w:pPr>
      <w:r w:rsidRPr="00DE2DF8">
        <w:rPr>
          <w:rFonts w:ascii="Corbel" w:eastAsia="Times New Roman" w:hAnsi="Corbel"/>
          <w:b/>
          <w:bCs/>
          <w:sz w:val="24"/>
          <w:szCs w:val="24"/>
        </w:rPr>
        <w:t xml:space="preserve">Au sein de l’association </w:t>
      </w:r>
    </w:p>
    <w:p w14:paraId="21C37BD3" w14:textId="77777777" w:rsidR="00423E5C" w:rsidRPr="00423E5C" w:rsidRDefault="00423E5C" w:rsidP="00423E5C">
      <w:pPr>
        <w:ind w:left="720"/>
        <w:contextualSpacing/>
        <w:rPr>
          <w:rFonts w:ascii="Corbel" w:eastAsia="Times New Roman" w:hAnsi="Corbel" w:cs="Times New Roman"/>
          <w:sz w:val="28"/>
          <w:szCs w:val="28"/>
        </w:rPr>
      </w:pPr>
    </w:p>
    <w:p w14:paraId="6372235E" w14:textId="77777777" w:rsidR="00423E5C" w:rsidRPr="00423E5C" w:rsidRDefault="00423E5C" w:rsidP="00423E5C">
      <w:pPr>
        <w:numPr>
          <w:ilvl w:val="0"/>
          <w:numId w:val="4"/>
        </w:numPr>
        <w:spacing w:line="259" w:lineRule="auto"/>
        <w:contextualSpacing/>
        <w:rPr>
          <w:rFonts w:ascii="Corbel" w:eastAsia="Times New Roman" w:hAnsi="Corbel" w:cs="Times New Roman"/>
          <w:b/>
          <w:bCs/>
          <w:sz w:val="32"/>
          <w:szCs w:val="32"/>
        </w:rPr>
      </w:pPr>
      <w:r w:rsidRPr="00423E5C">
        <w:rPr>
          <w:rFonts w:ascii="Corbel" w:eastAsia="Times New Roman" w:hAnsi="Corbel" w:cs="Times New Roman"/>
          <w:b/>
          <w:bCs/>
          <w:sz w:val="32"/>
          <w:szCs w:val="32"/>
        </w:rPr>
        <w:t>Conseil d’administration</w:t>
      </w:r>
    </w:p>
    <w:p w14:paraId="2CC3C58F" w14:textId="77777777" w:rsidR="00423E5C" w:rsidRPr="00423E5C" w:rsidRDefault="00423E5C" w:rsidP="00423E5C">
      <w:pPr>
        <w:ind w:left="720"/>
        <w:contextualSpacing/>
        <w:rPr>
          <w:rFonts w:ascii="Corbel" w:eastAsia="Times New Roman" w:hAnsi="Corbel" w:cs="Times New Roman"/>
          <w:b/>
          <w:bCs/>
        </w:rPr>
      </w:pPr>
    </w:p>
    <w:p w14:paraId="6D7ED4D1" w14:textId="77777777" w:rsidR="00423E5C" w:rsidRPr="00423E5C" w:rsidRDefault="00423E5C" w:rsidP="00423E5C">
      <w:pPr>
        <w:numPr>
          <w:ilvl w:val="0"/>
          <w:numId w:val="4"/>
        </w:numPr>
        <w:spacing w:line="259" w:lineRule="auto"/>
        <w:contextualSpacing/>
        <w:rPr>
          <w:rFonts w:ascii="Corbel" w:eastAsia="Times New Roman" w:hAnsi="Corbel" w:cs="Times New Roman"/>
          <w:b/>
          <w:bCs/>
          <w:sz w:val="24"/>
          <w:szCs w:val="24"/>
        </w:rPr>
      </w:pPr>
      <w:r w:rsidRPr="00423E5C">
        <w:rPr>
          <w:rFonts w:ascii="Corbel" w:eastAsia="Times New Roman" w:hAnsi="Corbel" w:cs="Times New Roman"/>
          <w:b/>
          <w:bCs/>
          <w:sz w:val="24"/>
          <w:szCs w:val="24"/>
        </w:rPr>
        <w:t>Nombre de conseils d’administration programmés</w:t>
      </w:r>
    </w:p>
    <w:p w14:paraId="35B735E9" w14:textId="251CDD86" w:rsidR="00423E5C" w:rsidRPr="00423E5C" w:rsidRDefault="00F81AF1" w:rsidP="00423E5C">
      <w:pPr>
        <w:ind w:left="720"/>
        <w:contextualSpacing/>
        <w:rPr>
          <w:rFonts w:ascii="Corbel" w:eastAsia="Times New Roman" w:hAnsi="Corbel" w:cs="Times New Roman"/>
          <w:sz w:val="24"/>
          <w:szCs w:val="24"/>
        </w:rPr>
      </w:pPr>
      <w:bookmarkStart w:id="5" w:name="_Hlk165989322"/>
      <w:r>
        <w:rPr>
          <w:rFonts w:ascii="Corbel" w:eastAsia="Times New Roman" w:hAnsi="Corbel" w:cs="Times New Roman"/>
          <w:sz w:val="24"/>
          <w:szCs w:val="24"/>
        </w:rPr>
        <w:t>6</w:t>
      </w:r>
      <w:r w:rsidR="00423E5C" w:rsidRPr="00971949">
        <w:rPr>
          <w:rFonts w:ascii="Corbel" w:eastAsia="Times New Roman" w:hAnsi="Corbel" w:cs="Times New Roman"/>
          <w:sz w:val="24"/>
          <w:szCs w:val="24"/>
        </w:rPr>
        <w:t xml:space="preserve"> CA ont été programmés au cours de l’année </w:t>
      </w:r>
      <w:bookmarkEnd w:id="5"/>
      <w:r w:rsidR="00423E5C" w:rsidRPr="00971949">
        <w:rPr>
          <w:rFonts w:ascii="Corbel" w:eastAsia="Times New Roman" w:hAnsi="Corbel" w:cs="Times New Roman"/>
          <w:sz w:val="24"/>
          <w:szCs w:val="24"/>
        </w:rPr>
        <w:t>et un groupe de travail pour la mise en conformité de nos statuts.</w:t>
      </w:r>
      <w:r w:rsidR="00423E5C" w:rsidRPr="00423E5C">
        <w:rPr>
          <w:rFonts w:ascii="Corbel" w:eastAsia="Times New Roman" w:hAnsi="Corbel" w:cs="Times New Roman"/>
          <w:sz w:val="24"/>
          <w:szCs w:val="24"/>
        </w:rPr>
        <w:t xml:space="preserve"> </w:t>
      </w:r>
    </w:p>
    <w:p w14:paraId="509BF958" w14:textId="77777777" w:rsidR="00423E5C" w:rsidRPr="00423E5C" w:rsidRDefault="00423E5C" w:rsidP="00423E5C">
      <w:pPr>
        <w:numPr>
          <w:ilvl w:val="0"/>
          <w:numId w:val="4"/>
        </w:numPr>
        <w:spacing w:line="259" w:lineRule="auto"/>
        <w:contextualSpacing/>
        <w:rPr>
          <w:rFonts w:ascii="Corbel" w:eastAsia="Times New Roman" w:hAnsi="Corbel" w:cs="Times New Roman"/>
          <w:b/>
          <w:bCs/>
          <w:sz w:val="24"/>
          <w:szCs w:val="24"/>
        </w:rPr>
      </w:pPr>
      <w:r w:rsidRPr="00423E5C">
        <w:rPr>
          <w:rFonts w:ascii="Corbel" w:eastAsia="Times New Roman" w:hAnsi="Corbel" w:cs="Times New Roman"/>
          <w:b/>
          <w:bCs/>
          <w:sz w:val="24"/>
          <w:szCs w:val="24"/>
        </w:rPr>
        <w:t xml:space="preserve">Démissions, élections et reconductions de mandats </w:t>
      </w:r>
    </w:p>
    <w:p w14:paraId="0AB98CAC" w14:textId="385067B5" w:rsidR="00423E5C" w:rsidRPr="00083DBD" w:rsidRDefault="00423E5C" w:rsidP="00083DBD">
      <w:pPr>
        <w:pStyle w:val="Paragraphedeliste"/>
        <w:numPr>
          <w:ilvl w:val="0"/>
          <w:numId w:val="20"/>
        </w:numPr>
        <w:rPr>
          <w:rFonts w:ascii="Corbel" w:eastAsia="Times New Roman" w:hAnsi="Corbel" w:cs="Times New Roman"/>
          <w:sz w:val="24"/>
          <w:szCs w:val="24"/>
        </w:rPr>
      </w:pPr>
      <w:r w:rsidRPr="00083DBD">
        <w:rPr>
          <w:rFonts w:ascii="Corbel" w:eastAsia="Times New Roman" w:hAnsi="Corbel" w:cs="Times New Roman"/>
          <w:sz w:val="24"/>
          <w:szCs w:val="24"/>
        </w:rPr>
        <w:t>Démissions de</w:t>
      </w:r>
      <w:r w:rsidR="00083DBD" w:rsidRPr="00083DBD">
        <w:rPr>
          <w:rFonts w:ascii="Corbel" w:eastAsia="Times New Roman" w:hAnsi="Corbel" w:cs="Times New Roman"/>
          <w:sz w:val="24"/>
          <w:szCs w:val="24"/>
        </w:rPr>
        <w:t xml:space="preserve"> Marianne </w:t>
      </w:r>
      <w:proofErr w:type="spellStart"/>
      <w:r w:rsidR="00083DBD" w:rsidRPr="00083DBD">
        <w:rPr>
          <w:rFonts w:ascii="Corbel" w:eastAsia="Times New Roman" w:hAnsi="Corbel" w:cs="Corbel"/>
          <w:sz w:val="24"/>
          <w:szCs w:val="24"/>
          <w:lang w:val="fr-FR"/>
        </w:rPr>
        <w:t>Fedorowicz</w:t>
      </w:r>
      <w:proofErr w:type="spellEnd"/>
      <w:r w:rsidRPr="00083DBD">
        <w:rPr>
          <w:rFonts w:ascii="Corbel" w:eastAsia="Times New Roman" w:hAnsi="Corbel" w:cs="Times New Roman"/>
          <w:sz w:val="24"/>
          <w:szCs w:val="24"/>
        </w:rPr>
        <w:t xml:space="preserve">    </w:t>
      </w:r>
    </w:p>
    <w:p w14:paraId="0B5664F3" w14:textId="32F0C67D" w:rsidR="00423E5C" w:rsidRPr="00083DBD" w:rsidRDefault="00423E5C" w:rsidP="00083DBD">
      <w:pPr>
        <w:pStyle w:val="Paragraphedeliste"/>
        <w:numPr>
          <w:ilvl w:val="0"/>
          <w:numId w:val="20"/>
        </w:numPr>
        <w:rPr>
          <w:rFonts w:ascii="Corbel" w:eastAsia="Times New Roman" w:hAnsi="Corbel" w:cs="Times New Roman"/>
          <w:sz w:val="24"/>
          <w:szCs w:val="24"/>
        </w:rPr>
      </w:pPr>
      <w:r w:rsidRPr="00083DBD">
        <w:rPr>
          <w:rFonts w:ascii="Corbel" w:eastAsia="Times New Roman" w:hAnsi="Corbel" w:cs="Times New Roman"/>
          <w:sz w:val="24"/>
          <w:szCs w:val="24"/>
        </w:rPr>
        <w:t xml:space="preserve">Élections de </w:t>
      </w:r>
      <w:r w:rsidR="00083DBD" w:rsidRPr="00083DBD">
        <w:rPr>
          <w:rFonts w:ascii="Corbel" w:eastAsia="Times New Roman" w:hAnsi="Corbel" w:cs="Times New Roman"/>
          <w:sz w:val="24"/>
          <w:szCs w:val="24"/>
        </w:rPr>
        <w:t>Marina Braco</w:t>
      </w:r>
      <w:r w:rsidRPr="00083DBD">
        <w:rPr>
          <w:rFonts w:ascii="Corbel" w:eastAsia="Times New Roman" w:hAnsi="Corbel" w:cs="Times New Roman"/>
          <w:sz w:val="24"/>
          <w:szCs w:val="24"/>
        </w:rPr>
        <w:t xml:space="preserve"> (</w:t>
      </w:r>
      <w:r w:rsidR="00083DBD" w:rsidRPr="00083DBD">
        <w:rPr>
          <w:rFonts w:ascii="Corbel" w:eastAsia="Times New Roman" w:hAnsi="Corbel" w:cs="Times New Roman"/>
          <w:sz w:val="24"/>
          <w:szCs w:val="24"/>
        </w:rPr>
        <w:t>Triangle</w:t>
      </w:r>
      <w:r w:rsidRPr="00083DBD">
        <w:rPr>
          <w:rFonts w:ascii="Corbel" w:eastAsia="Times New Roman" w:hAnsi="Corbel" w:cs="Times New Roman"/>
          <w:sz w:val="24"/>
          <w:szCs w:val="24"/>
        </w:rPr>
        <w:t xml:space="preserve">) et </w:t>
      </w:r>
      <w:r w:rsidR="00083DBD" w:rsidRPr="00083DBD">
        <w:rPr>
          <w:rFonts w:ascii="Corbel" w:eastAsia="Times New Roman" w:hAnsi="Corbel" w:cs="Times New Roman"/>
          <w:sz w:val="24"/>
          <w:szCs w:val="24"/>
        </w:rPr>
        <w:t>Valériane Lambotte</w:t>
      </w:r>
      <w:r w:rsidRPr="00083DBD">
        <w:rPr>
          <w:rFonts w:ascii="Corbel" w:eastAsia="Times New Roman" w:hAnsi="Corbel" w:cs="Times New Roman"/>
          <w:sz w:val="24"/>
          <w:szCs w:val="24"/>
        </w:rPr>
        <w:t xml:space="preserve"> (</w:t>
      </w:r>
      <w:r w:rsidR="00083DBD" w:rsidRPr="00083DBD">
        <w:rPr>
          <w:rFonts w:ascii="Corbel" w:eastAsia="Times New Roman" w:hAnsi="Corbel" w:cs="Times New Roman"/>
          <w:sz w:val="24"/>
          <w:szCs w:val="24"/>
        </w:rPr>
        <w:t>Trait-d’union</w:t>
      </w:r>
      <w:r w:rsidRPr="00083DBD">
        <w:rPr>
          <w:rFonts w:ascii="Corbel" w:eastAsia="Times New Roman" w:hAnsi="Corbel" w:cs="Times New Roman"/>
          <w:sz w:val="24"/>
          <w:szCs w:val="24"/>
        </w:rPr>
        <w:t xml:space="preserve">)  </w:t>
      </w:r>
    </w:p>
    <w:p w14:paraId="0C6B762D" w14:textId="489111F2" w:rsidR="00423E5C" w:rsidRPr="00083DBD" w:rsidRDefault="00423E5C" w:rsidP="00083DBD">
      <w:pPr>
        <w:pStyle w:val="Paragraphedeliste"/>
        <w:numPr>
          <w:ilvl w:val="0"/>
          <w:numId w:val="20"/>
        </w:numPr>
        <w:rPr>
          <w:rFonts w:ascii="Corbel" w:eastAsia="Times New Roman" w:hAnsi="Corbel" w:cs="Times New Roman"/>
          <w:sz w:val="24"/>
          <w:szCs w:val="24"/>
        </w:rPr>
      </w:pPr>
      <w:r w:rsidRPr="00083DBD">
        <w:rPr>
          <w:rFonts w:ascii="Corbel" w:eastAsia="Times New Roman" w:hAnsi="Corbel" w:cs="Times New Roman"/>
          <w:sz w:val="24"/>
          <w:szCs w:val="24"/>
        </w:rPr>
        <w:t xml:space="preserve">Reconductions de mandat : Pascale Carrier, Cécile </w:t>
      </w:r>
      <w:proofErr w:type="spellStart"/>
      <w:r w:rsidRPr="00083DBD">
        <w:rPr>
          <w:rFonts w:ascii="Corbel" w:eastAsia="Times New Roman" w:hAnsi="Corbel" w:cs="Times New Roman"/>
          <w:sz w:val="24"/>
          <w:szCs w:val="24"/>
        </w:rPr>
        <w:t>Walot</w:t>
      </w:r>
      <w:proofErr w:type="spellEnd"/>
      <w:r w:rsidRPr="00083DBD">
        <w:rPr>
          <w:rFonts w:ascii="Corbel" w:eastAsia="Times New Roman" w:hAnsi="Corbel" w:cs="Times New Roman"/>
          <w:sz w:val="24"/>
          <w:szCs w:val="24"/>
        </w:rPr>
        <w:t xml:space="preserve">, Pascale Van Der Belen, Christelle </w:t>
      </w:r>
      <w:proofErr w:type="spellStart"/>
      <w:r w:rsidRPr="00083DBD">
        <w:rPr>
          <w:rFonts w:ascii="Corbel" w:eastAsia="Times New Roman" w:hAnsi="Corbel" w:cs="Times New Roman"/>
          <w:sz w:val="24"/>
          <w:szCs w:val="24"/>
        </w:rPr>
        <w:t>Ninforge</w:t>
      </w:r>
      <w:proofErr w:type="spellEnd"/>
      <w:r w:rsidRPr="00083DBD">
        <w:rPr>
          <w:rFonts w:ascii="Corbel" w:eastAsia="Times New Roman" w:hAnsi="Corbel" w:cs="Times New Roman"/>
          <w:sz w:val="24"/>
          <w:szCs w:val="24"/>
        </w:rPr>
        <w:t xml:space="preserve">. </w:t>
      </w:r>
      <w:r w:rsidR="00083DBD" w:rsidRPr="00083DBD">
        <w:rPr>
          <w:rFonts w:ascii="Corbel" w:eastAsia="Times New Roman" w:hAnsi="Corbel" w:cs="Times New Roman"/>
          <w:sz w:val="24"/>
          <w:szCs w:val="24"/>
        </w:rPr>
        <w:t xml:space="preserve">Cédric </w:t>
      </w:r>
      <w:proofErr w:type="spellStart"/>
      <w:r w:rsidR="00083DBD" w:rsidRPr="00083DBD">
        <w:rPr>
          <w:rFonts w:ascii="Corbel" w:eastAsia="Times New Roman" w:hAnsi="Corbel" w:cs="Times New Roman"/>
          <w:sz w:val="24"/>
          <w:szCs w:val="24"/>
        </w:rPr>
        <w:t>Raskin</w:t>
      </w:r>
      <w:proofErr w:type="spellEnd"/>
      <w:r w:rsidR="00083DBD" w:rsidRPr="00083DBD">
        <w:rPr>
          <w:rFonts w:ascii="Corbel" w:eastAsia="Times New Roman" w:hAnsi="Corbel" w:cs="Times New Roman"/>
          <w:sz w:val="24"/>
          <w:szCs w:val="24"/>
        </w:rPr>
        <w:t xml:space="preserve">, Ingrid Leruth. </w:t>
      </w:r>
    </w:p>
    <w:p w14:paraId="0E86D74A" w14:textId="0EEADCEC" w:rsidR="00423E5C" w:rsidRPr="00A44647" w:rsidRDefault="00423E5C" w:rsidP="00A44647">
      <w:pPr>
        <w:numPr>
          <w:ilvl w:val="0"/>
          <w:numId w:val="4"/>
        </w:numPr>
        <w:spacing w:line="259" w:lineRule="auto"/>
        <w:contextualSpacing/>
        <w:rPr>
          <w:rFonts w:ascii="Corbel" w:eastAsia="Times New Roman" w:hAnsi="Corbel" w:cs="Times New Roman"/>
          <w:b/>
          <w:bCs/>
          <w:sz w:val="24"/>
          <w:szCs w:val="24"/>
        </w:rPr>
      </w:pPr>
      <w:r w:rsidRPr="00423E5C">
        <w:rPr>
          <w:rFonts w:ascii="Corbel" w:eastAsia="Times New Roman" w:hAnsi="Corbel" w:cs="Times New Roman"/>
          <w:b/>
          <w:bCs/>
          <w:sz w:val="24"/>
          <w:szCs w:val="24"/>
        </w:rPr>
        <w:t xml:space="preserve">Sujets </w:t>
      </w:r>
      <w:r w:rsidR="002F77B6">
        <w:rPr>
          <w:rFonts w:ascii="Corbel" w:eastAsia="Times New Roman" w:hAnsi="Corbel" w:cs="Times New Roman"/>
          <w:b/>
          <w:bCs/>
          <w:sz w:val="24"/>
          <w:szCs w:val="24"/>
        </w:rPr>
        <w:t>traités</w:t>
      </w:r>
      <w:r w:rsidRPr="00423E5C">
        <w:rPr>
          <w:rFonts w:ascii="Corbel" w:eastAsia="Times New Roman" w:hAnsi="Corbel" w:cs="Times New Roman"/>
          <w:b/>
          <w:bCs/>
          <w:sz w:val="24"/>
          <w:szCs w:val="24"/>
        </w:rPr>
        <w:t xml:space="preserve"> </w:t>
      </w:r>
    </w:p>
    <w:p w14:paraId="706CA446" w14:textId="5BF38087" w:rsidR="00AB7BAA" w:rsidRPr="00A44647" w:rsidRDefault="00AB7BAA" w:rsidP="00A44647">
      <w:pPr>
        <w:pStyle w:val="Sansinterligne"/>
        <w:numPr>
          <w:ilvl w:val="0"/>
          <w:numId w:val="24"/>
        </w:numPr>
        <w:rPr>
          <w:sz w:val="24"/>
          <w:szCs w:val="24"/>
        </w:rPr>
      </w:pPr>
      <w:r w:rsidRPr="00A44647">
        <w:rPr>
          <w:sz w:val="24"/>
          <w:szCs w:val="24"/>
        </w:rPr>
        <w:t>Adaptation ROI</w:t>
      </w:r>
    </w:p>
    <w:p w14:paraId="5BEF8361" w14:textId="77777777" w:rsidR="00A44647" w:rsidRPr="00A44647" w:rsidRDefault="00A44647" w:rsidP="00A44647">
      <w:pPr>
        <w:pStyle w:val="Sansinterligne"/>
        <w:numPr>
          <w:ilvl w:val="0"/>
          <w:numId w:val="24"/>
        </w:numPr>
        <w:rPr>
          <w:sz w:val="24"/>
          <w:szCs w:val="24"/>
        </w:rPr>
      </w:pPr>
      <w:r w:rsidRPr="00A44647">
        <w:rPr>
          <w:sz w:val="24"/>
          <w:szCs w:val="24"/>
        </w:rPr>
        <w:t>Nouveaux statuts</w:t>
      </w:r>
    </w:p>
    <w:p w14:paraId="2A5D3094" w14:textId="474B0337" w:rsidR="00A44647" w:rsidRPr="00A44647" w:rsidRDefault="00A44647" w:rsidP="00A44647">
      <w:pPr>
        <w:pStyle w:val="Sansinterligne"/>
        <w:numPr>
          <w:ilvl w:val="0"/>
          <w:numId w:val="24"/>
        </w:numPr>
        <w:rPr>
          <w:sz w:val="24"/>
          <w:szCs w:val="24"/>
        </w:rPr>
      </w:pPr>
      <w:r w:rsidRPr="00A44647">
        <w:rPr>
          <w:sz w:val="24"/>
          <w:szCs w:val="24"/>
        </w:rPr>
        <w:t>BRUXEO</w:t>
      </w:r>
    </w:p>
    <w:p w14:paraId="576D0D2D" w14:textId="18171C6B" w:rsidR="00AB7BAA" w:rsidRPr="00A44647" w:rsidRDefault="00AB7BAA" w:rsidP="00A44647">
      <w:pPr>
        <w:pStyle w:val="Sansinterligne"/>
        <w:numPr>
          <w:ilvl w:val="0"/>
          <w:numId w:val="24"/>
        </w:numPr>
        <w:rPr>
          <w:sz w:val="24"/>
          <w:szCs w:val="24"/>
        </w:rPr>
      </w:pPr>
      <w:r w:rsidRPr="00A44647">
        <w:rPr>
          <w:sz w:val="24"/>
          <w:szCs w:val="24"/>
        </w:rPr>
        <w:t>Assurance administrateurs</w:t>
      </w:r>
    </w:p>
    <w:p w14:paraId="2E9002E1" w14:textId="75D4E90F" w:rsidR="00AB7BAA" w:rsidRPr="000B24B1" w:rsidRDefault="00AB7BAA" w:rsidP="000B24B1">
      <w:pPr>
        <w:pStyle w:val="Sansinterligne"/>
        <w:numPr>
          <w:ilvl w:val="0"/>
          <w:numId w:val="24"/>
        </w:numPr>
        <w:rPr>
          <w:sz w:val="24"/>
          <w:szCs w:val="24"/>
        </w:rPr>
      </w:pPr>
      <w:r w:rsidRPr="00A44647">
        <w:rPr>
          <w:sz w:val="24"/>
          <w:szCs w:val="24"/>
        </w:rPr>
        <w:t>Accueille candidates stagiaires : présentation générale et fonctionnement du CA.</w:t>
      </w:r>
    </w:p>
    <w:p w14:paraId="65CE436E" w14:textId="2085BFC9" w:rsidR="00A44647" w:rsidRPr="00A44647" w:rsidRDefault="00A44647" w:rsidP="00A44647">
      <w:pPr>
        <w:pStyle w:val="Sansinterligne"/>
        <w:numPr>
          <w:ilvl w:val="0"/>
          <w:numId w:val="24"/>
        </w:numPr>
        <w:rPr>
          <w:sz w:val="24"/>
          <w:szCs w:val="24"/>
        </w:rPr>
      </w:pPr>
      <w:r w:rsidRPr="00A44647">
        <w:rPr>
          <w:sz w:val="24"/>
          <w:szCs w:val="24"/>
        </w:rPr>
        <w:t xml:space="preserve">Demande d’affiliation </w:t>
      </w:r>
      <w:proofErr w:type="spellStart"/>
      <w:r w:rsidRPr="00A44647">
        <w:rPr>
          <w:sz w:val="24"/>
          <w:szCs w:val="24"/>
        </w:rPr>
        <w:t>Dyn’amautes</w:t>
      </w:r>
      <w:proofErr w:type="spellEnd"/>
      <w:r w:rsidR="000B24B1">
        <w:rPr>
          <w:sz w:val="24"/>
          <w:szCs w:val="24"/>
        </w:rPr>
        <w:t xml:space="preserve"> et RIGA</w:t>
      </w:r>
    </w:p>
    <w:p w14:paraId="39EB3642" w14:textId="76E1F2A3" w:rsidR="00A44647" w:rsidRPr="00A44647" w:rsidRDefault="00A44647" w:rsidP="00A44647">
      <w:pPr>
        <w:pStyle w:val="Sansinterligne"/>
        <w:numPr>
          <w:ilvl w:val="0"/>
          <w:numId w:val="24"/>
        </w:numPr>
        <w:rPr>
          <w:sz w:val="24"/>
          <w:szCs w:val="24"/>
        </w:rPr>
      </w:pPr>
      <w:r w:rsidRPr="00A44647">
        <w:rPr>
          <w:sz w:val="24"/>
          <w:szCs w:val="24"/>
        </w:rPr>
        <w:t>Extensions de missions</w:t>
      </w:r>
    </w:p>
    <w:p w14:paraId="2D0B0F62" w14:textId="08B83D80" w:rsidR="00A44647" w:rsidRPr="00A44647" w:rsidRDefault="00A44647" w:rsidP="00A44647">
      <w:pPr>
        <w:pStyle w:val="Sansinterligne"/>
        <w:numPr>
          <w:ilvl w:val="0"/>
          <w:numId w:val="24"/>
        </w:numPr>
        <w:rPr>
          <w:sz w:val="24"/>
          <w:szCs w:val="24"/>
        </w:rPr>
      </w:pPr>
      <w:r w:rsidRPr="00A44647">
        <w:rPr>
          <w:sz w:val="24"/>
          <w:szCs w:val="24"/>
        </w:rPr>
        <w:t>Organisation du CA (présidence ? délégations gestion journalière ? représentation officielle ?)</w:t>
      </w:r>
    </w:p>
    <w:p w14:paraId="762F3BF7" w14:textId="2BD4A45E" w:rsidR="005F05D3" w:rsidRPr="00A44647" w:rsidRDefault="005F05D3" w:rsidP="00A44647">
      <w:pPr>
        <w:pStyle w:val="Sansinterligne"/>
        <w:numPr>
          <w:ilvl w:val="0"/>
          <w:numId w:val="24"/>
        </w:numPr>
        <w:rPr>
          <w:sz w:val="24"/>
          <w:szCs w:val="24"/>
        </w:rPr>
      </w:pPr>
      <w:r w:rsidRPr="00A44647">
        <w:rPr>
          <w:sz w:val="24"/>
          <w:szCs w:val="24"/>
        </w:rPr>
        <w:t xml:space="preserve">Demande d’affiliation du SABX sans suite. </w:t>
      </w:r>
    </w:p>
    <w:p w14:paraId="65CB4F06" w14:textId="20862B2C" w:rsidR="00AB7BAA" w:rsidRPr="00A44647" w:rsidRDefault="00AB7BAA" w:rsidP="00A44647">
      <w:pPr>
        <w:pStyle w:val="Sansinterligne"/>
        <w:numPr>
          <w:ilvl w:val="0"/>
          <w:numId w:val="24"/>
        </w:numPr>
        <w:rPr>
          <w:sz w:val="24"/>
          <w:szCs w:val="24"/>
        </w:rPr>
      </w:pPr>
      <w:r w:rsidRPr="00A44647">
        <w:rPr>
          <w:sz w:val="24"/>
          <w:szCs w:val="24"/>
        </w:rPr>
        <w:t xml:space="preserve">Comptes ASAH-BXL.  </w:t>
      </w:r>
    </w:p>
    <w:p w14:paraId="262C5C4B" w14:textId="53535E3F" w:rsidR="005F05D3" w:rsidRPr="00A44647" w:rsidRDefault="005F05D3" w:rsidP="00A44647">
      <w:pPr>
        <w:pStyle w:val="Sansinterligne"/>
        <w:numPr>
          <w:ilvl w:val="0"/>
          <w:numId w:val="24"/>
        </w:numPr>
        <w:rPr>
          <w:sz w:val="24"/>
          <w:szCs w:val="24"/>
        </w:rPr>
      </w:pPr>
      <w:proofErr w:type="spellStart"/>
      <w:r w:rsidRPr="00A44647">
        <w:rPr>
          <w:sz w:val="24"/>
          <w:szCs w:val="24"/>
        </w:rPr>
        <w:t>Memorandum</w:t>
      </w:r>
      <w:proofErr w:type="spellEnd"/>
    </w:p>
    <w:p w14:paraId="5BDC03F5" w14:textId="1E6EAF32" w:rsidR="005F05D3" w:rsidRPr="00A44647" w:rsidRDefault="005F05D3" w:rsidP="00A44647">
      <w:pPr>
        <w:pStyle w:val="Sansinterligne"/>
        <w:numPr>
          <w:ilvl w:val="0"/>
          <w:numId w:val="24"/>
        </w:numPr>
        <w:rPr>
          <w:sz w:val="24"/>
          <w:szCs w:val="24"/>
        </w:rPr>
      </w:pPr>
      <w:r w:rsidRPr="00A44647">
        <w:rPr>
          <w:sz w:val="24"/>
          <w:szCs w:val="24"/>
        </w:rPr>
        <w:t>Préparation des réunions plénières</w:t>
      </w:r>
    </w:p>
    <w:p w14:paraId="0F3E5750" w14:textId="78206D5D" w:rsidR="004F058E" w:rsidRPr="00A44647" w:rsidRDefault="004F058E" w:rsidP="00A44647">
      <w:pPr>
        <w:pStyle w:val="Sansinterligne"/>
        <w:numPr>
          <w:ilvl w:val="0"/>
          <w:numId w:val="24"/>
        </w:numPr>
        <w:rPr>
          <w:sz w:val="24"/>
          <w:szCs w:val="24"/>
        </w:rPr>
      </w:pPr>
      <w:r w:rsidRPr="00A44647">
        <w:rPr>
          <w:sz w:val="24"/>
          <w:szCs w:val="24"/>
        </w:rPr>
        <w:t>Préparation de</w:t>
      </w:r>
      <w:r w:rsidR="00A44647" w:rsidRPr="00A44647">
        <w:rPr>
          <w:sz w:val="24"/>
          <w:szCs w:val="24"/>
        </w:rPr>
        <w:t>s</w:t>
      </w:r>
      <w:r w:rsidRPr="00A44647">
        <w:rPr>
          <w:sz w:val="24"/>
          <w:szCs w:val="24"/>
        </w:rPr>
        <w:t xml:space="preserve"> assemblée</w:t>
      </w:r>
      <w:r w:rsidR="00A44647" w:rsidRPr="00A44647">
        <w:rPr>
          <w:sz w:val="24"/>
          <w:szCs w:val="24"/>
        </w:rPr>
        <w:t>s</w:t>
      </w:r>
      <w:r w:rsidRPr="00A44647">
        <w:rPr>
          <w:sz w:val="24"/>
          <w:szCs w:val="24"/>
        </w:rPr>
        <w:t xml:space="preserve"> générale</w:t>
      </w:r>
      <w:r w:rsidR="00A44647" w:rsidRPr="00A44647">
        <w:rPr>
          <w:sz w:val="24"/>
          <w:szCs w:val="24"/>
        </w:rPr>
        <w:t>s</w:t>
      </w:r>
    </w:p>
    <w:p w14:paraId="05EF9AED" w14:textId="510274EF" w:rsidR="004F058E" w:rsidRPr="00A44647" w:rsidRDefault="004F058E" w:rsidP="00A44647">
      <w:pPr>
        <w:pStyle w:val="Sansinterligne"/>
        <w:numPr>
          <w:ilvl w:val="0"/>
          <w:numId w:val="24"/>
        </w:numPr>
        <w:rPr>
          <w:sz w:val="24"/>
          <w:szCs w:val="24"/>
        </w:rPr>
      </w:pPr>
      <w:r w:rsidRPr="00A44647">
        <w:rPr>
          <w:sz w:val="24"/>
          <w:szCs w:val="24"/>
        </w:rPr>
        <w:t>Rapport d’activité 2022</w:t>
      </w:r>
    </w:p>
    <w:p w14:paraId="0C43B8AE" w14:textId="1FF28B24" w:rsidR="004F058E" w:rsidRPr="00A44647" w:rsidRDefault="005F05D3" w:rsidP="00A44647">
      <w:pPr>
        <w:pStyle w:val="Sansinterligne"/>
        <w:numPr>
          <w:ilvl w:val="0"/>
          <w:numId w:val="24"/>
        </w:numPr>
        <w:rPr>
          <w:sz w:val="24"/>
          <w:szCs w:val="24"/>
        </w:rPr>
      </w:pPr>
      <w:r w:rsidRPr="00A44647">
        <w:rPr>
          <w:sz w:val="24"/>
          <w:szCs w:val="24"/>
        </w:rPr>
        <w:t xml:space="preserve">Les accords du </w:t>
      </w:r>
      <w:r w:rsidR="004F058E" w:rsidRPr="00A44647">
        <w:rPr>
          <w:sz w:val="24"/>
          <w:szCs w:val="24"/>
        </w:rPr>
        <w:t>non-marchands</w:t>
      </w:r>
      <w:r w:rsidRPr="00A44647">
        <w:rPr>
          <w:sz w:val="24"/>
          <w:szCs w:val="24"/>
        </w:rPr>
        <w:t> </w:t>
      </w:r>
    </w:p>
    <w:p w14:paraId="65FDFD2F" w14:textId="4CB459E9" w:rsidR="00423E5C" w:rsidRPr="00F15751" w:rsidRDefault="00A44647" w:rsidP="00F15751">
      <w:pPr>
        <w:pStyle w:val="Sansinterligne"/>
        <w:numPr>
          <w:ilvl w:val="0"/>
          <w:numId w:val="24"/>
        </w:numPr>
        <w:rPr>
          <w:sz w:val="24"/>
          <w:szCs w:val="24"/>
          <w:lang w:val="fr-FR"/>
        </w:rPr>
      </w:pPr>
      <w:r w:rsidRPr="00A44647">
        <w:rPr>
          <w:sz w:val="24"/>
          <w:szCs w:val="24"/>
          <w:lang w:val="fr-FR"/>
        </w:rPr>
        <w:t>Reconnaissance d’ASAH en tant que fédération d’employeurs </w:t>
      </w:r>
    </w:p>
    <w:p w14:paraId="439E1757" w14:textId="2F26ECD4" w:rsidR="00423E5C" w:rsidRDefault="002F77B6" w:rsidP="00E317EE">
      <w:pPr>
        <w:numPr>
          <w:ilvl w:val="0"/>
          <w:numId w:val="15"/>
        </w:numPr>
        <w:spacing w:line="259" w:lineRule="auto"/>
        <w:contextualSpacing/>
        <w:rPr>
          <w:rFonts w:ascii="Corbel" w:eastAsia="Times New Roman" w:hAnsi="Corbel" w:cs="Times New Roman"/>
          <w:b/>
          <w:bCs/>
          <w:sz w:val="32"/>
          <w:szCs w:val="32"/>
          <w:lang w:val="fr-FR"/>
        </w:rPr>
      </w:pPr>
      <w:r>
        <w:rPr>
          <w:rFonts w:ascii="Corbel" w:eastAsia="Times New Roman" w:hAnsi="Corbel" w:cs="Times New Roman"/>
          <w:b/>
          <w:bCs/>
          <w:sz w:val="32"/>
          <w:szCs w:val="32"/>
          <w:lang w:val="fr-FR"/>
        </w:rPr>
        <w:lastRenderedPageBreak/>
        <w:t>Réunions</w:t>
      </w:r>
      <w:r w:rsidR="00423E5C" w:rsidRPr="00423E5C">
        <w:rPr>
          <w:rFonts w:ascii="Corbel" w:eastAsia="Times New Roman" w:hAnsi="Corbel" w:cs="Times New Roman"/>
          <w:b/>
          <w:bCs/>
          <w:sz w:val="32"/>
          <w:szCs w:val="32"/>
          <w:lang w:val="fr-FR"/>
        </w:rPr>
        <w:t xml:space="preserve"> plénière</w:t>
      </w:r>
      <w:r>
        <w:rPr>
          <w:rFonts w:ascii="Corbel" w:eastAsia="Times New Roman" w:hAnsi="Corbel" w:cs="Times New Roman"/>
          <w:b/>
          <w:bCs/>
          <w:sz w:val="32"/>
          <w:szCs w:val="32"/>
          <w:lang w:val="fr-FR"/>
        </w:rPr>
        <w:t>s</w:t>
      </w:r>
      <w:r w:rsidR="00423E5C" w:rsidRPr="00423E5C">
        <w:rPr>
          <w:rFonts w:ascii="Corbel" w:eastAsia="Times New Roman" w:hAnsi="Corbel" w:cs="Times New Roman"/>
          <w:b/>
          <w:bCs/>
          <w:sz w:val="32"/>
          <w:szCs w:val="32"/>
          <w:lang w:val="fr-FR"/>
        </w:rPr>
        <w:t> :</w:t>
      </w:r>
    </w:p>
    <w:p w14:paraId="2ED50267" w14:textId="77777777" w:rsidR="002F77B6" w:rsidRDefault="002F77B6" w:rsidP="002F77B6">
      <w:pPr>
        <w:pStyle w:val="Paragraphedeliste"/>
        <w:numPr>
          <w:ilvl w:val="0"/>
          <w:numId w:val="15"/>
        </w:numPr>
        <w:spacing w:line="259" w:lineRule="auto"/>
        <w:rPr>
          <w:rFonts w:ascii="Corbel" w:eastAsia="Times New Roman" w:hAnsi="Corbel" w:cs="Times New Roman"/>
          <w:b/>
          <w:bCs/>
          <w:sz w:val="24"/>
          <w:szCs w:val="24"/>
          <w:lang w:val="fr-FR"/>
        </w:rPr>
      </w:pPr>
      <w:r>
        <w:rPr>
          <w:rFonts w:ascii="Corbel" w:eastAsia="Times New Roman" w:hAnsi="Corbel" w:cs="Times New Roman"/>
          <w:b/>
          <w:bCs/>
          <w:sz w:val="24"/>
          <w:szCs w:val="24"/>
          <w:lang w:val="fr-FR"/>
        </w:rPr>
        <w:t>Nombre de réunions plénières programmées </w:t>
      </w:r>
    </w:p>
    <w:p w14:paraId="6FD05329" w14:textId="4DB54CE1" w:rsidR="002F77B6" w:rsidRPr="00F81AF1" w:rsidRDefault="00F81AF1" w:rsidP="00F81AF1">
      <w:pPr>
        <w:pStyle w:val="Paragraphedeliste"/>
        <w:spacing w:line="259" w:lineRule="auto"/>
        <w:rPr>
          <w:rFonts w:ascii="Corbel" w:eastAsia="Times New Roman" w:hAnsi="Corbel" w:cs="Times New Roman"/>
          <w:sz w:val="24"/>
          <w:szCs w:val="24"/>
          <w:lang w:val="fr-FR"/>
        </w:rPr>
      </w:pPr>
      <w:r w:rsidRPr="00F81AF1">
        <w:rPr>
          <w:rFonts w:ascii="Corbel" w:eastAsia="Times New Roman" w:hAnsi="Corbel" w:cs="Times New Roman"/>
          <w:sz w:val="24"/>
          <w:szCs w:val="24"/>
          <w:lang w:val="fr-FR"/>
        </w:rPr>
        <w:t>6 réunions plénières ont été programmées au cours de l’année</w:t>
      </w:r>
    </w:p>
    <w:p w14:paraId="341C8CBC" w14:textId="53A625A6" w:rsidR="002F77B6" w:rsidRPr="002F77B6" w:rsidRDefault="002F77B6" w:rsidP="002F77B6">
      <w:pPr>
        <w:pStyle w:val="Paragraphedeliste"/>
        <w:numPr>
          <w:ilvl w:val="0"/>
          <w:numId w:val="15"/>
        </w:numPr>
        <w:spacing w:line="259" w:lineRule="auto"/>
        <w:rPr>
          <w:rFonts w:ascii="Corbel" w:eastAsia="Times New Roman" w:hAnsi="Corbel" w:cs="Times New Roman"/>
          <w:b/>
          <w:bCs/>
          <w:sz w:val="24"/>
          <w:szCs w:val="24"/>
          <w:lang w:val="fr-FR"/>
        </w:rPr>
      </w:pPr>
      <w:r>
        <w:rPr>
          <w:rFonts w:ascii="Corbel" w:eastAsia="Times New Roman" w:hAnsi="Corbel" w:cs="Times New Roman"/>
          <w:b/>
          <w:bCs/>
          <w:sz w:val="24"/>
          <w:szCs w:val="24"/>
          <w:lang w:val="fr-FR"/>
        </w:rPr>
        <w:t xml:space="preserve">Sujets abordés : </w:t>
      </w:r>
    </w:p>
    <w:p w14:paraId="505DBB26" w14:textId="2EDE1AB1" w:rsidR="00220AF9" w:rsidRPr="00F81AF1" w:rsidRDefault="00220AF9" w:rsidP="002F77B6">
      <w:pPr>
        <w:pStyle w:val="Paragraphedeliste"/>
        <w:numPr>
          <w:ilvl w:val="0"/>
          <w:numId w:val="28"/>
        </w:numPr>
        <w:rPr>
          <w:rFonts w:ascii="Corbel" w:eastAsia="Times New Roman" w:hAnsi="Corbel" w:cs="Times New Roman"/>
          <w:sz w:val="24"/>
          <w:szCs w:val="24"/>
          <w:lang w:val="fr-FR"/>
        </w:rPr>
      </w:pPr>
      <w:r w:rsidRPr="00F81AF1">
        <w:rPr>
          <w:rFonts w:ascii="Corbel" w:eastAsia="Times New Roman" w:hAnsi="Corbel" w:cs="Times New Roman"/>
          <w:sz w:val="24"/>
          <w:szCs w:val="24"/>
          <w:lang w:val="fr-FR"/>
        </w:rPr>
        <w:t>Transfert de PHARE à IRISCARE</w:t>
      </w:r>
    </w:p>
    <w:p w14:paraId="219653AA" w14:textId="110A39F2" w:rsidR="00FB1C6F" w:rsidRPr="00F81AF1" w:rsidRDefault="00FB1C6F" w:rsidP="00FB1C6F">
      <w:pPr>
        <w:pStyle w:val="Paragraphedeliste"/>
        <w:numPr>
          <w:ilvl w:val="0"/>
          <w:numId w:val="28"/>
        </w:numPr>
        <w:rPr>
          <w:rFonts w:ascii="Corbel" w:eastAsia="Times New Roman" w:hAnsi="Corbel" w:cs="Times New Roman"/>
          <w:sz w:val="24"/>
          <w:szCs w:val="24"/>
          <w:lang w:val="fr-FR"/>
        </w:rPr>
      </w:pPr>
      <w:r w:rsidRPr="00F81AF1">
        <w:rPr>
          <w:rFonts w:ascii="Corbel" w:eastAsia="Times New Roman" w:hAnsi="Corbel" w:cs="Times New Roman"/>
          <w:sz w:val="24"/>
          <w:szCs w:val="24"/>
          <w:lang w:val="fr-FR"/>
        </w:rPr>
        <w:t>Accueil de Benoît Gerard du service RIGA en tant que membre adhérant</w:t>
      </w:r>
    </w:p>
    <w:p w14:paraId="2231CD57" w14:textId="7C9D8422" w:rsidR="00971949" w:rsidRPr="00F81AF1" w:rsidRDefault="00220AF9" w:rsidP="00971949">
      <w:pPr>
        <w:pStyle w:val="Paragraphedeliste"/>
        <w:numPr>
          <w:ilvl w:val="0"/>
          <w:numId w:val="28"/>
        </w:numPr>
        <w:spacing w:line="259" w:lineRule="auto"/>
        <w:rPr>
          <w:rFonts w:ascii="Corbel" w:eastAsia="Times New Roman" w:hAnsi="Corbel" w:cs="Times New Roman"/>
          <w:sz w:val="24"/>
          <w:szCs w:val="24"/>
          <w:lang w:val="fr-FR"/>
        </w:rPr>
      </w:pPr>
      <w:r w:rsidRPr="00F81AF1">
        <w:rPr>
          <w:rFonts w:ascii="Corbel" w:hAnsi="Corbel" w:cs="Times New Roman"/>
          <w:sz w:val="24"/>
          <w:szCs w:val="24"/>
          <w:lang w:val="fr-FR"/>
        </w:rPr>
        <w:t xml:space="preserve">Livret </w:t>
      </w:r>
      <w:proofErr w:type="spellStart"/>
      <w:r w:rsidRPr="00F81AF1">
        <w:rPr>
          <w:rFonts w:ascii="Corbel" w:hAnsi="Corbel" w:cs="Times New Roman"/>
          <w:sz w:val="24"/>
          <w:szCs w:val="24"/>
          <w:lang w:val="fr-FR"/>
        </w:rPr>
        <w:t>Smile</w:t>
      </w:r>
      <w:proofErr w:type="spellEnd"/>
      <w:r w:rsidRPr="00F81AF1">
        <w:rPr>
          <w:rFonts w:ascii="Corbel" w:hAnsi="Corbel" w:cs="Times New Roman"/>
          <w:sz w:val="24"/>
          <w:szCs w:val="24"/>
          <w:lang w:val="fr-FR"/>
        </w:rPr>
        <w:t xml:space="preserve">/cap </w:t>
      </w:r>
      <w:proofErr w:type="spellStart"/>
      <w:r w:rsidRPr="00F81AF1">
        <w:rPr>
          <w:rFonts w:ascii="Corbel" w:hAnsi="Corbel" w:cs="Times New Roman"/>
          <w:sz w:val="24"/>
          <w:szCs w:val="24"/>
          <w:lang w:val="fr-FR"/>
        </w:rPr>
        <w:t>Smile</w:t>
      </w:r>
      <w:proofErr w:type="spellEnd"/>
      <w:r w:rsidRPr="00F81AF1">
        <w:rPr>
          <w:rFonts w:ascii="Corbel" w:hAnsi="Corbel" w:cs="Times New Roman"/>
          <w:sz w:val="24"/>
          <w:szCs w:val="24"/>
          <w:lang w:val="fr-FR"/>
        </w:rPr>
        <w:t> : plusieurs services ont reçu des infos.</w:t>
      </w:r>
    </w:p>
    <w:p w14:paraId="75E2CE9B" w14:textId="02269A6A" w:rsidR="00F81AF1" w:rsidRDefault="005B3DE3" w:rsidP="00971949">
      <w:pPr>
        <w:pStyle w:val="Paragraphedeliste"/>
        <w:numPr>
          <w:ilvl w:val="0"/>
          <w:numId w:val="28"/>
        </w:numPr>
        <w:spacing w:line="259" w:lineRule="auto"/>
        <w:rPr>
          <w:rFonts w:ascii="Corbel" w:eastAsia="Times New Roman" w:hAnsi="Corbel" w:cs="Times New Roman"/>
          <w:sz w:val="24"/>
          <w:szCs w:val="24"/>
          <w:lang w:val="fr-FR"/>
        </w:rPr>
      </w:pPr>
      <w:r>
        <w:rPr>
          <w:rFonts w:ascii="Corbel" w:eastAsia="Times New Roman" w:hAnsi="Corbel" w:cs="Times New Roman"/>
          <w:sz w:val="24"/>
          <w:szCs w:val="24"/>
          <w:lang w:val="fr-FR"/>
        </w:rPr>
        <w:t>Retours des conseils consultatifs</w:t>
      </w:r>
    </w:p>
    <w:p w14:paraId="46271D94" w14:textId="64538128" w:rsidR="005B3DE3" w:rsidRDefault="005B3DE3" w:rsidP="00971949">
      <w:pPr>
        <w:pStyle w:val="Paragraphedeliste"/>
        <w:numPr>
          <w:ilvl w:val="0"/>
          <w:numId w:val="28"/>
        </w:numPr>
        <w:spacing w:line="259" w:lineRule="auto"/>
        <w:rPr>
          <w:rFonts w:ascii="Corbel" w:eastAsia="Times New Roman" w:hAnsi="Corbel" w:cs="Times New Roman"/>
          <w:sz w:val="24"/>
          <w:szCs w:val="24"/>
          <w:lang w:val="fr-FR"/>
        </w:rPr>
      </w:pPr>
      <w:r>
        <w:rPr>
          <w:rFonts w:ascii="Corbel" w:eastAsia="Times New Roman" w:hAnsi="Corbel" w:cs="Times New Roman"/>
          <w:sz w:val="24"/>
          <w:szCs w:val="24"/>
          <w:lang w:val="fr-FR"/>
        </w:rPr>
        <w:t>L’IFIC</w:t>
      </w:r>
    </w:p>
    <w:p w14:paraId="6D4E6FF1" w14:textId="40468D41" w:rsidR="005B3DE3" w:rsidRDefault="005B3DE3" w:rsidP="00971949">
      <w:pPr>
        <w:pStyle w:val="Paragraphedeliste"/>
        <w:numPr>
          <w:ilvl w:val="0"/>
          <w:numId w:val="28"/>
        </w:numPr>
        <w:spacing w:line="259" w:lineRule="auto"/>
        <w:rPr>
          <w:rFonts w:ascii="Corbel" w:eastAsia="Times New Roman" w:hAnsi="Corbel" w:cs="Times New Roman"/>
          <w:sz w:val="24"/>
          <w:szCs w:val="24"/>
          <w:lang w:val="fr-FR"/>
        </w:rPr>
      </w:pPr>
      <w:r w:rsidRPr="005B3DE3">
        <w:rPr>
          <w:rFonts w:ascii="Corbel" w:eastAsia="Times New Roman" w:hAnsi="Corbel" w:cs="Times New Roman"/>
          <w:sz w:val="24"/>
          <w:szCs w:val="24"/>
          <w:lang w:val="fr-FR"/>
        </w:rPr>
        <w:t>Thématiques pour nos réunions de directions</w:t>
      </w:r>
    </w:p>
    <w:p w14:paraId="7D789F7A" w14:textId="77777777" w:rsidR="005B3DE3" w:rsidRPr="00CC2408" w:rsidRDefault="005B3DE3" w:rsidP="005B3DE3">
      <w:pPr>
        <w:pStyle w:val="Paragraphedeliste"/>
        <w:numPr>
          <w:ilvl w:val="0"/>
          <w:numId w:val="28"/>
        </w:numPr>
        <w:tabs>
          <w:tab w:val="left" w:pos="1455"/>
        </w:tabs>
        <w:rPr>
          <w:rFonts w:ascii="Corbel" w:hAnsi="Corbel"/>
          <w:sz w:val="24"/>
          <w:szCs w:val="24"/>
        </w:rPr>
      </w:pPr>
      <w:r w:rsidRPr="00CC2408">
        <w:rPr>
          <w:rFonts w:ascii="Corbel" w:hAnsi="Corbel"/>
          <w:sz w:val="24"/>
          <w:szCs w:val="24"/>
        </w:rPr>
        <w:t xml:space="preserve">Rencontre avec Françoise </w:t>
      </w:r>
      <w:proofErr w:type="spellStart"/>
      <w:r w:rsidRPr="00CC2408">
        <w:rPr>
          <w:rFonts w:ascii="Corbel" w:hAnsi="Corbel"/>
          <w:sz w:val="24"/>
          <w:szCs w:val="24"/>
        </w:rPr>
        <w:t>Kamali</w:t>
      </w:r>
      <w:proofErr w:type="spellEnd"/>
      <w:r w:rsidRPr="00CC2408">
        <w:rPr>
          <w:rFonts w:ascii="Corbel" w:hAnsi="Corbel"/>
          <w:sz w:val="24"/>
          <w:szCs w:val="24"/>
        </w:rPr>
        <w:t xml:space="preserve"> et Christian </w:t>
      </w:r>
      <w:proofErr w:type="spellStart"/>
      <w:r w:rsidRPr="00CC2408">
        <w:rPr>
          <w:rFonts w:ascii="Corbel" w:hAnsi="Corbel"/>
          <w:sz w:val="24"/>
          <w:szCs w:val="24"/>
        </w:rPr>
        <w:t>Bissot</w:t>
      </w:r>
      <w:proofErr w:type="spellEnd"/>
      <w:r w:rsidRPr="00CC2408">
        <w:rPr>
          <w:rFonts w:ascii="Corbel" w:hAnsi="Corbel"/>
          <w:sz w:val="24"/>
          <w:szCs w:val="24"/>
        </w:rPr>
        <w:t> autour de l’évaluation interne de la qualité de service.</w:t>
      </w:r>
    </w:p>
    <w:p w14:paraId="337220A5" w14:textId="1B427F8F" w:rsidR="005B3DE3" w:rsidRPr="0061620C" w:rsidRDefault="0061620C" w:rsidP="00971949">
      <w:pPr>
        <w:pStyle w:val="Paragraphedeliste"/>
        <w:numPr>
          <w:ilvl w:val="0"/>
          <w:numId w:val="28"/>
        </w:numPr>
        <w:spacing w:line="259" w:lineRule="auto"/>
        <w:rPr>
          <w:rFonts w:ascii="Corbel" w:eastAsia="Times New Roman" w:hAnsi="Corbel" w:cs="Times New Roman"/>
          <w:sz w:val="24"/>
          <w:szCs w:val="24"/>
          <w:lang w:val="fr-FR"/>
        </w:rPr>
      </w:pPr>
      <w:r>
        <w:rPr>
          <w:rFonts w:ascii="Corbel" w:hAnsi="Corbel"/>
          <w:sz w:val="24"/>
          <w:szCs w:val="24"/>
        </w:rPr>
        <w:t>D</w:t>
      </w:r>
      <w:r w:rsidRPr="0061620C">
        <w:rPr>
          <w:rFonts w:ascii="Corbel" w:hAnsi="Corbel"/>
          <w:sz w:val="24"/>
          <w:szCs w:val="24"/>
        </w:rPr>
        <w:t>ossier justificatif annuel des subventions de Phare</w:t>
      </w:r>
    </w:p>
    <w:p w14:paraId="4A86B70F" w14:textId="05DC1904" w:rsidR="0061620C" w:rsidRDefault="0061620C" w:rsidP="00971949">
      <w:pPr>
        <w:pStyle w:val="Paragraphedeliste"/>
        <w:numPr>
          <w:ilvl w:val="0"/>
          <w:numId w:val="28"/>
        </w:numPr>
        <w:spacing w:line="259" w:lineRule="auto"/>
        <w:rPr>
          <w:rFonts w:ascii="Corbel" w:eastAsia="Times New Roman" w:hAnsi="Corbel" w:cs="Times New Roman"/>
          <w:sz w:val="24"/>
          <w:szCs w:val="24"/>
          <w:lang w:val="fr-FR"/>
        </w:rPr>
      </w:pPr>
      <w:r>
        <w:rPr>
          <w:rFonts w:ascii="Corbel" w:eastAsia="Times New Roman" w:hAnsi="Corbel" w:cs="Times New Roman"/>
          <w:sz w:val="24"/>
          <w:szCs w:val="24"/>
          <w:lang w:val="fr-FR"/>
        </w:rPr>
        <w:t>Retour de la table ronde concernant la nouvelle version du site phare</w:t>
      </w:r>
    </w:p>
    <w:p w14:paraId="206E2AB9" w14:textId="05A9E52F" w:rsidR="00CC2408" w:rsidRDefault="00FF6CE2" w:rsidP="00971949">
      <w:pPr>
        <w:pStyle w:val="Paragraphedeliste"/>
        <w:numPr>
          <w:ilvl w:val="0"/>
          <w:numId w:val="28"/>
        </w:numPr>
        <w:spacing w:line="259" w:lineRule="auto"/>
        <w:rPr>
          <w:rFonts w:ascii="Corbel" w:eastAsia="Times New Roman" w:hAnsi="Corbel" w:cs="Times New Roman"/>
          <w:sz w:val="24"/>
          <w:szCs w:val="24"/>
          <w:lang w:val="fr-FR"/>
        </w:rPr>
      </w:pPr>
      <w:r>
        <w:rPr>
          <w:rFonts w:ascii="Corbel" w:eastAsia="Times New Roman" w:hAnsi="Corbel" w:cs="Times New Roman"/>
          <w:sz w:val="24"/>
          <w:szCs w:val="24"/>
          <w:lang w:val="fr-FR"/>
        </w:rPr>
        <w:t>Impacte</w:t>
      </w:r>
      <w:r w:rsidR="0061620C">
        <w:rPr>
          <w:rFonts w:ascii="Corbel" w:eastAsia="Times New Roman" w:hAnsi="Corbel" w:cs="Times New Roman"/>
          <w:sz w:val="24"/>
          <w:szCs w:val="24"/>
          <w:lang w:val="fr-FR"/>
        </w:rPr>
        <w:t xml:space="preserve"> des négociations des accords du non marchand sur notre secteur (CCT droit à la </w:t>
      </w:r>
      <w:r w:rsidR="00CC2408">
        <w:rPr>
          <w:rFonts w:ascii="Corbel" w:eastAsia="Times New Roman" w:hAnsi="Corbel" w:cs="Times New Roman"/>
          <w:sz w:val="24"/>
          <w:szCs w:val="24"/>
          <w:lang w:val="fr-FR"/>
        </w:rPr>
        <w:t>déconnexion</w:t>
      </w:r>
      <w:r w:rsidR="0061620C">
        <w:rPr>
          <w:rFonts w:ascii="Corbel" w:eastAsia="Times New Roman" w:hAnsi="Corbel" w:cs="Times New Roman"/>
          <w:sz w:val="24"/>
          <w:szCs w:val="24"/>
          <w:lang w:val="fr-FR"/>
        </w:rPr>
        <w:t xml:space="preserve">, </w:t>
      </w:r>
      <w:r w:rsidR="00CC2408">
        <w:rPr>
          <w:rFonts w:ascii="Corbel" w:eastAsia="Times New Roman" w:hAnsi="Corbel" w:cs="Times New Roman"/>
          <w:sz w:val="24"/>
          <w:szCs w:val="24"/>
          <w:lang w:val="fr-FR"/>
        </w:rPr>
        <w:t>abonnement</w:t>
      </w:r>
      <w:r w:rsidR="0061620C">
        <w:rPr>
          <w:rFonts w:ascii="Corbel" w:eastAsia="Times New Roman" w:hAnsi="Corbel" w:cs="Times New Roman"/>
          <w:sz w:val="24"/>
          <w:szCs w:val="24"/>
          <w:lang w:val="fr-FR"/>
        </w:rPr>
        <w:t xml:space="preserve"> STIB</w:t>
      </w:r>
      <w:r w:rsidR="00CC2408">
        <w:rPr>
          <w:rFonts w:ascii="Corbel" w:eastAsia="Times New Roman" w:hAnsi="Corbel" w:cs="Times New Roman"/>
          <w:sz w:val="24"/>
          <w:szCs w:val="24"/>
          <w:lang w:val="fr-FR"/>
        </w:rPr>
        <w:t>, augmentation barèmes, …</w:t>
      </w:r>
    </w:p>
    <w:p w14:paraId="7F0097B2" w14:textId="77777777" w:rsidR="00CC2408" w:rsidRDefault="00CC2408" w:rsidP="00971949">
      <w:pPr>
        <w:pStyle w:val="Paragraphedeliste"/>
        <w:numPr>
          <w:ilvl w:val="0"/>
          <w:numId w:val="28"/>
        </w:numPr>
        <w:spacing w:line="259" w:lineRule="auto"/>
        <w:rPr>
          <w:rFonts w:ascii="Corbel" w:eastAsia="Times New Roman" w:hAnsi="Corbel" w:cs="Times New Roman"/>
          <w:sz w:val="24"/>
          <w:szCs w:val="24"/>
          <w:lang w:val="fr-FR"/>
        </w:rPr>
      </w:pPr>
      <w:r>
        <w:rPr>
          <w:rFonts w:ascii="Corbel" w:eastAsia="Times New Roman" w:hAnsi="Corbel" w:cs="Times New Roman"/>
          <w:sz w:val="24"/>
          <w:szCs w:val="24"/>
          <w:lang w:val="fr-FR"/>
        </w:rPr>
        <w:t>Présentation PSYBRU</w:t>
      </w:r>
    </w:p>
    <w:p w14:paraId="0513F245" w14:textId="77777777" w:rsidR="00CC2408" w:rsidRPr="00CC2408" w:rsidRDefault="00CC2408" w:rsidP="00CC2408">
      <w:pPr>
        <w:pStyle w:val="Paragraphedeliste"/>
        <w:numPr>
          <w:ilvl w:val="0"/>
          <w:numId w:val="28"/>
        </w:numPr>
        <w:spacing w:line="259" w:lineRule="auto"/>
        <w:rPr>
          <w:rFonts w:ascii="Corbel" w:eastAsia="Times New Roman" w:hAnsi="Corbel" w:cs="Times New Roman"/>
          <w:sz w:val="24"/>
          <w:szCs w:val="24"/>
          <w:lang w:val="fr-FR"/>
        </w:rPr>
      </w:pPr>
      <w:r w:rsidRPr="00CC2408">
        <w:rPr>
          <w:rFonts w:ascii="Corbel" w:eastAsia="Times New Roman" w:hAnsi="Corbel" w:cs="Times New Roman"/>
          <w:sz w:val="24"/>
          <w:szCs w:val="24"/>
          <w:lang w:val="fr-FR"/>
        </w:rPr>
        <w:t>BRUXEO : Création d’un groupement d’employeurs</w:t>
      </w:r>
    </w:p>
    <w:p w14:paraId="32881380" w14:textId="6941F969" w:rsidR="0061620C" w:rsidRPr="0061620C" w:rsidRDefault="0061620C" w:rsidP="00CC2408">
      <w:pPr>
        <w:pStyle w:val="Paragraphedeliste"/>
        <w:spacing w:line="259" w:lineRule="auto"/>
        <w:rPr>
          <w:rFonts w:ascii="Corbel" w:eastAsia="Times New Roman" w:hAnsi="Corbel" w:cs="Times New Roman"/>
          <w:sz w:val="24"/>
          <w:szCs w:val="24"/>
          <w:lang w:val="fr-FR"/>
        </w:rPr>
      </w:pPr>
      <w:r>
        <w:rPr>
          <w:rFonts w:ascii="Corbel" w:eastAsia="Times New Roman" w:hAnsi="Corbel" w:cs="Times New Roman"/>
          <w:sz w:val="24"/>
          <w:szCs w:val="24"/>
          <w:lang w:val="fr-FR"/>
        </w:rPr>
        <w:t xml:space="preserve"> </w:t>
      </w:r>
    </w:p>
    <w:p w14:paraId="3F1BC08B" w14:textId="77777777" w:rsidR="00E317EE" w:rsidRPr="00423E5C" w:rsidRDefault="00E317EE" w:rsidP="00E317EE">
      <w:pPr>
        <w:spacing w:line="259" w:lineRule="auto"/>
        <w:ind w:left="720"/>
        <w:contextualSpacing/>
        <w:rPr>
          <w:rFonts w:ascii="Corbel" w:eastAsia="Times New Roman" w:hAnsi="Corbel" w:cs="Times New Roman"/>
          <w:b/>
          <w:bCs/>
          <w:sz w:val="32"/>
          <w:szCs w:val="32"/>
          <w:lang w:val="fr-FR"/>
        </w:rPr>
      </w:pPr>
    </w:p>
    <w:p w14:paraId="2A233FB5" w14:textId="77777777" w:rsidR="00423E5C" w:rsidRPr="00423E5C" w:rsidRDefault="00423E5C" w:rsidP="00423E5C">
      <w:pPr>
        <w:ind w:left="1440"/>
        <w:contextualSpacing/>
        <w:rPr>
          <w:rFonts w:ascii="Corbel" w:eastAsia="Times New Roman" w:hAnsi="Corbel" w:cs="Times New Roman"/>
          <w:b/>
          <w:bCs/>
        </w:rPr>
      </w:pPr>
    </w:p>
    <w:p w14:paraId="1A23CB4C" w14:textId="27DE15DD" w:rsidR="00971949" w:rsidRPr="00971949" w:rsidRDefault="00423E5C" w:rsidP="00971949">
      <w:pPr>
        <w:pStyle w:val="Sansinterligne"/>
        <w:rPr>
          <w:rFonts w:ascii="Corbel" w:eastAsia="Times New Roman" w:hAnsi="Corbel" w:cs="Times New Roman"/>
          <w:b/>
          <w:bCs/>
          <w:sz w:val="24"/>
          <w:szCs w:val="24"/>
        </w:rPr>
      </w:pPr>
      <w:r w:rsidRPr="00423E5C">
        <w:rPr>
          <w:rFonts w:eastAsia="Times New Roman" w:cs="Times New Roman"/>
          <w:b/>
          <w:bCs/>
          <w:sz w:val="26"/>
          <w:szCs w:val="26"/>
        </w:rPr>
        <w:t>Nouvelle demande affiliation</w:t>
      </w:r>
      <w:r w:rsidR="00971949">
        <w:rPr>
          <w:rFonts w:eastAsia="Times New Roman" w:cs="Times New Roman"/>
          <w:b/>
          <w:bCs/>
          <w:sz w:val="26"/>
          <w:szCs w:val="26"/>
        </w:rPr>
        <w:t xml:space="preserve"> de RIGA : </w:t>
      </w:r>
      <w:r w:rsidR="00971949" w:rsidRPr="00971949">
        <w:rPr>
          <w:rFonts w:ascii="Corbel" w:eastAsia="Times New Roman" w:hAnsi="Corbel"/>
          <w:sz w:val="24"/>
          <w:szCs w:val="24"/>
        </w:rPr>
        <w:t xml:space="preserve">L’ASBL Riga Solidaire et Inclusif est une association qui a été créée en 2020 pour soutenir l’inclusion, l’autonomie et l’épanouissement des personnes en situation de handicap, notamment de grande dépendance. Située à Schaerbeek (Bruxelles), </w:t>
      </w:r>
      <w:proofErr w:type="spellStart"/>
      <w:r w:rsidR="00971949" w:rsidRPr="00971949">
        <w:rPr>
          <w:rFonts w:ascii="Corbel" w:eastAsia="Times New Roman" w:hAnsi="Corbel"/>
          <w:sz w:val="24"/>
          <w:szCs w:val="24"/>
        </w:rPr>
        <w:t>l’asbl</w:t>
      </w:r>
      <w:proofErr w:type="spellEnd"/>
      <w:r w:rsidR="00971949" w:rsidRPr="00971949">
        <w:rPr>
          <w:rFonts w:ascii="Corbel" w:eastAsia="Times New Roman" w:hAnsi="Corbel"/>
          <w:sz w:val="24"/>
          <w:szCs w:val="24"/>
        </w:rPr>
        <w:t xml:space="preserve"> porte l’habitat Riga, un projet de logements dans un immeuble animé par une dynamique d’entraide et de solidarité visant l’inclusion de personnes porteuse d’un handicap et au sein duquel vivent des familles et personnes </w:t>
      </w:r>
      <w:proofErr w:type="spellStart"/>
      <w:r w:rsidR="00971949" w:rsidRPr="00971949">
        <w:rPr>
          <w:rFonts w:ascii="Corbel" w:eastAsia="Times New Roman" w:hAnsi="Corbel"/>
          <w:sz w:val="24"/>
          <w:szCs w:val="24"/>
        </w:rPr>
        <w:t>isolées.C’est</w:t>
      </w:r>
      <w:proofErr w:type="spellEnd"/>
      <w:r w:rsidR="00971949" w:rsidRPr="00971949">
        <w:rPr>
          <w:rFonts w:ascii="Corbel" w:eastAsia="Times New Roman" w:hAnsi="Corbel"/>
          <w:sz w:val="24"/>
          <w:szCs w:val="24"/>
        </w:rPr>
        <w:t xml:space="preserve"> un projet de mixité et d’entraide : les </w:t>
      </w:r>
      <w:proofErr w:type="spellStart"/>
      <w:r w:rsidR="00971949" w:rsidRPr="00971949">
        <w:rPr>
          <w:rFonts w:ascii="Corbel" w:eastAsia="Times New Roman" w:hAnsi="Corbel"/>
          <w:sz w:val="24"/>
          <w:szCs w:val="24"/>
        </w:rPr>
        <w:t>habitant.e.s</w:t>
      </w:r>
      <w:proofErr w:type="spellEnd"/>
      <w:r w:rsidR="00971949" w:rsidRPr="00971949">
        <w:rPr>
          <w:rFonts w:ascii="Corbel" w:eastAsia="Times New Roman" w:hAnsi="Corbel"/>
          <w:sz w:val="24"/>
          <w:szCs w:val="24"/>
        </w:rPr>
        <w:t xml:space="preserve"> du projet sont plus ou moins jeunes, vivant </w:t>
      </w:r>
      <w:proofErr w:type="spellStart"/>
      <w:r w:rsidR="00971949" w:rsidRPr="00971949">
        <w:rPr>
          <w:rFonts w:ascii="Corbel" w:eastAsia="Times New Roman" w:hAnsi="Corbel"/>
          <w:sz w:val="24"/>
          <w:szCs w:val="24"/>
        </w:rPr>
        <w:t>seul.e.s</w:t>
      </w:r>
      <w:proofErr w:type="spellEnd"/>
      <w:r w:rsidR="00971949" w:rsidRPr="00971949">
        <w:rPr>
          <w:rFonts w:ascii="Corbel" w:eastAsia="Times New Roman" w:hAnsi="Corbel"/>
          <w:sz w:val="24"/>
          <w:szCs w:val="24"/>
        </w:rPr>
        <w:t xml:space="preserve"> ou avec leur famille, plus ou moins valides et avec des origines socioculturelles multiples.</w:t>
      </w:r>
    </w:p>
    <w:p w14:paraId="1EF82ED9" w14:textId="77777777" w:rsidR="00971949" w:rsidRPr="00971949" w:rsidRDefault="00971949" w:rsidP="00971949">
      <w:pPr>
        <w:pStyle w:val="Sansinterligne"/>
        <w:numPr>
          <w:ilvl w:val="0"/>
          <w:numId w:val="26"/>
        </w:numPr>
        <w:rPr>
          <w:rFonts w:ascii="Corbel" w:eastAsia="Times New Roman" w:hAnsi="Corbel" w:cs="Times New Roman"/>
          <w:sz w:val="24"/>
          <w:szCs w:val="24"/>
        </w:rPr>
      </w:pPr>
      <w:r w:rsidRPr="00971949">
        <w:rPr>
          <w:rFonts w:ascii="Corbel" w:eastAsia="Times New Roman" w:hAnsi="Corbel" w:cs="Times New Roman"/>
          <w:sz w:val="24"/>
          <w:szCs w:val="24"/>
        </w:rPr>
        <w:t>85 habitants, 22 personnes en situation de handicap, 10 personnes habitent seules, 45 enfants, 6 personnes en grande dépendance</w:t>
      </w:r>
    </w:p>
    <w:p w14:paraId="2994EDA9" w14:textId="78137EE6" w:rsidR="00423E5C" w:rsidRPr="00971949" w:rsidRDefault="00971949" w:rsidP="00971949">
      <w:pPr>
        <w:pStyle w:val="Sansinterligne"/>
        <w:numPr>
          <w:ilvl w:val="0"/>
          <w:numId w:val="26"/>
        </w:numPr>
        <w:rPr>
          <w:rFonts w:ascii="Corbel" w:eastAsia="Times New Roman" w:hAnsi="Corbel" w:cs="Times New Roman"/>
          <w:sz w:val="24"/>
          <w:szCs w:val="24"/>
        </w:rPr>
      </w:pPr>
      <w:r w:rsidRPr="00971949">
        <w:rPr>
          <w:rFonts w:ascii="Corbel" w:eastAsia="Times New Roman" w:hAnsi="Corbel" w:cs="Times New Roman"/>
          <w:sz w:val="24"/>
          <w:szCs w:val="24"/>
        </w:rPr>
        <w:t xml:space="preserve">5 missions : aide à la vie journalière, animation collective, dimension communautaire, sensibilisation à l’inclusion et…. Public multiculturel. Cousin de </w:t>
      </w:r>
      <w:proofErr w:type="spellStart"/>
      <w:r w:rsidRPr="00971949">
        <w:rPr>
          <w:rFonts w:ascii="Corbel" w:eastAsia="Times New Roman" w:hAnsi="Corbel" w:cs="Times New Roman"/>
          <w:sz w:val="24"/>
          <w:szCs w:val="24"/>
        </w:rPr>
        <w:t>Yangada</w:t>
      </w:r>
      <w:proofErr w:type="spellEnd"/>
      <w:r w:rsidRPr="00971949">
        <w:rPr>
          <w:rFonts w:ascii="Corbel" w:eastAsia="Times New Roman" w:hAnsi="Corbel" w:cs="Times New Roman"/>
          <w:sz w:val="24"/>
          <w:szCs w:val="24"/>
        </w:rPr>
        <w:t>.</w:t>
      </w:r>
    </w:p>
    <w:p w14:paraId="516E30E1" w14:textId="77777777" w:rsidR="00423E5C" w:rsidRDefault="00423E5C" w:rsidP="00423E5C">
      <w:pPr>
        <w:numPr>
          <w:ilvl w:val="0"/>
          <w:numId w:val="16"/>
        </w:numPr>
        <w:contextualSpacing/>
        <w:rPr>
          <w:rFonts w:ascii="Corbel" w:eastAsia="Times New Roman" w:hAnsi="Corbel" w:cs="Times New Roman"/>
          <w:b/>
          <w:bCs/>
          <w:sz w:val="32"/>
          <w:szCs w:val="32"/>
        </w:rPr>
      </w:pPr>
      <w:r w:rsidRPr="00423E5C">
        <w:rPr>
          <w:rFonts w:ascii="Corbel" w:eastAsia="Times New Roman" w:hAnsi="Corbel" w:cs="Times New Roman"/>
          <w:b/>
          <w:bCs/>
          <w:sz w:val="32"/>
          <w:szCs w:val="32"/>
        </w:rPr>
        <w:t>Assemblée générale</w:t>
      </w:r>
    </w:p>
    <w:p w14:paraId="39F8D289" w14:textId="78414CD7" w:rsidR="006F69CB" w:rsidRDefault="006F69CB" w:rsidP="006F69CB">
      <w:pPr>
        <w:contextualSpacing/>
        <w:rPr>
          <w:rFonts w:ascii="Corbel" w:eastAsia="Times New Roman" w:hAnsi="Corbel" w:cs="Times New Roman"/>
          <w:sz w:val="24"/>
          <w:szCs w:val="24"/>
        </w:rPr>
      </w:pPr>
      <w:r>
        <w:rPr>
          <w:rFonts w:ascii="Corbel" w:eastAsia="Times New Roman" w:hAnsi="Corbel" w:cs="Times New Roman"/>
          <w:sz w:val="24"/>
          <w:szCs w:val="24"/>
        </w:rPr>
        <w:t>2 assemblée générale ont été organisée</w:t>
      </w:r>
      <w:r w:rsidR="00F15751">
        <w:rPr>
          <w:rFonts w:ascii="Corbel" w:eastAsia="Times New Roman" w:hAnsi="Corbel" w:cs="Times New Roman"/>
          <w:sz w:val="24"/>
          <w:szCs w:val="24"/>
        </w:rPr>
        <w:t>s</w:t>
      </w:r>
      <w:r>
        <w:rPr>
          <w:rFonts w:ascii="Corbel" w:eastAsia="Times New Roman" w:hAnsi="Corbel" w:cs="Times New Roman"/>
          <w:sz w:val="24"/>
          <w:szCs w:val="24"/>
        </w:rPr>
        <w:t xml:space="preserve"> </w:t>
      </w:r>
    </w:p>
    <w:p w14:paraId="061CA21B" w14:textId="1C6F6B8D" w:rsidR="00F15751" w:rsidRPr="006F69CB" w:rsidRDefault="00F15751" w:rsidP="006F69CB">
      <w:pPr>
        <w:contextualSpacing/>
        <w:rPr>
          <w:rFonts w:ascii="Corbel" w:eastAsia="Times New Roman" w:hAnsi="Corbel" w:cs="Times New Roman"/>
          <w:sz w:val="24"/>
          <w:szCs w:val="24"/>
        </w:rPr>
      </w:pPr>
      <w:r>
        <w:rPr>
          <w:rFonts w:ascii="Corbel" w:eastAsia="Times New Roman" w:hAnsi="Corbel" w:cs="Times New Roman"/>
          <w:sz w:val="24"/>
          <w:szCs w:val="24"/>
        </w:rPr>
        <w:t xml:space="preserve">Points abordés lors de l’assemblée générale du mois de juin </w:t>
      </w:r>
    </w:p>
    <w:p w14:paraId="0B560255" w14:textId="6C609A6A" w:rsidR="00423E5C" w:rsidRPr="00423E5C" w:rsidRDefault="00423E5C" w:rsidP="00423E5C">
      <w:pPr>
        <w:numPr>
          <w:ilvl w:val="0"/>
          <w:numId w:val="10"/>
        </w:numPr>
        <w:contextualSpacing/>
        <w:rPr>
          <w:rFonts w:ascii="Corbel" w:eastAsia="Times New Roman" w:hAnsi="Corbel" w:cs="Times New Roman"/>
          <w:sz w:val="24"/>
          <w:szCs w:val="24"/>
        </w:rPr>
      </w:pPr>
      <w:r w:rsidRPr="00423E5C">
        <w:rPr>
          <w:rFonts w:ascii="Corbel" w:eastAsia="Times New Roman" w:hAnsi="Corbel" w:cs="Times New Roman"/>
          <w:sz w:val="24"/>
          <w:szCs w:val="24"/>
        </w:rPr>
        <w:t>Approbation du procès-verbal de l’assemblée générale du mois de juin 202</w:t>
      </w:r>
      <w:r w:rsidR="006F69CB">
        <w:rPr>
          <w:rFonts w:ascii="Corbel" w:eastAsia="Times New Roman" w:hAnsi="Corbel" w:cs="Times New Roman"/>
          <w:sz w:val="24"/>
          <w:szCs w:val="24"/>
        </w:rPr>
        <w:t>2</w:t>
      </w:r>
      <w:r w:rsidRPr="00423E5C">
        <w:rPr>
          <w:rFonts w:ascii="Corbel" w:eastAsia="Times New Roman" w:hAnsi="Corbel" w:cs="Times New Roman"/>
          <w:sz w:val="24"/>
          <w:szCs w:val="24"/>
        </w:rPr>
        <w:t xml:space="preserve"> </w:t>
      </w:r>
    </w:p>
    <w:p w14:paraId="7DA41B24" w14:textId="0D9D7D37" w:rsidR="00423E5C" w:rsidRPr="00423E5C" w:rsidRDefault="00423E5C" w:rsidP="00423E5C">
      <w:pPr>
        <w:numPr>
          <w:ilvl w:val="0"/>
          <w:numId w:val="10"/>
        </w:numPr>
        <w:contextualSpacing/>
        <w:rPr>
          <w:rFonts w:ascii="Corbel" w:eastAsia="Times New Roman" w:hAnsi="Corbel" w:cs="Times New Roman"/>
          <w:sz w:val="24"/>
          <w:szCs w:val="24"/>
        </w:rPr>
      </w:pPr>
      <w:r w:rsidRPr="00423E5C">
        <w:rPr>
          <w:rFonts w:ascii="Corbel" w:eastAsia="Times New Roman" w:hAnsi="Corbel" w:cs="Times New Roman"/>
          <w:sz w:val="24"/>
          <w:szCs w:val="24"/>
        </w:rPr>
        <w:t>Approbation des comptes de l’année 202</w:t>
      </w:r>
      <w:r w:rsidR="006F69CB">
        <w:rPr>
          <w:rFonts w:ascii="Corbel" w:eastAsia="Times New Roman" w:hAnsi="Corbel" w:cs="Times New Roman"/>
          <w:sz w:val="24"/>
          <w:szCs w:val="24"/>
        </w:rPr>
        <w:t>2</w:t>
      </w:r>
    </w:p>
    <w:p w14:paraId="1BB230FC" w14:textId="476A20ED" w:rsidR="00423E5C" w:rsidRPr="00423E5C" w:rsidRDefault="00423E5C" w:rsidP="00423E5C">
      <w:pPr>
        <w:numPr>
          <w:ilvl w:val="0"/>
          <w:numId w:val="10"/>
        </w:numPr>
        <w:contextualSpacing/>
        <w:rPr>
          <w:rFonts w:ascii="Corbel" w:eastAsia="Times New Roman" w:hAnsi="Corbel" w:cs="Times New Roman"/>
          <w:sz w:val="24"/>
          <w:szCs w:val="24"/>
        </w:rPr>
      </w:pPr>
      <w:r w:rsidRPr="00423E5C">
        <w:rPr>
          <w:rFonts w:ascii="Corbel" w:eastAsia="Times New Roman" w:hAnsi="Corbel" w:cs="Times New Roman"/>
          <w:sz w:val="24"/>
          <w:szCs w:val="24"/>
        </w:rPr>
        <w:lastRenderedPageBreak/>
        <w:t>Approbation du budget 202</w:t>
      </w:r>
      <w:r w:rsidR="006F69CB">
        <w:rPr>
          <w:rFonts w:ascii="Corbel" w:eastAsia="Times New Roman" w:hAnsi="Corbel" w:cs="Times New Roman"/>
          <w:sz w:val="24"/>
          <w:szCs w:val="24"/>
        </w:rPr>
        <w:t>3</w:t>
      </w:r>
      <w:r w:rsidRPr="00423E5C">
        <w:rPr>
          <w:rFonts w:ascii="Corbel" w:eastAsia="Times New Roman" w:hAnsi="Corbel" w:cs="Times New Roman"/>
          <w:sz w:val="24"/>
          <w:szCs w:val="24"/>
        </w:rPr>
        <w:t xml:space="preserve"> </w:t>
      </w:r>
    </w:p>
    <w:p w14:paraId="1E0E0599" w14:textId="1505F26D" w:rsidR="00423E5C" w:rsidRPr="00423E5C" w:rsidRDefault="00423E5C" w:rsidP="00423E5C">
      <w:pPr>
        <w:numPr>
          <w:ilvl w:val="0"/>
          <w:numId w:val="10"/>
        </w:numPr>
        <w:contextualSpacing/>
        <w:rPr>
          <w:rFonts w:ascii="Corbel" w:eastAsia="Times New Roman" w:hAnsi="Corbel" w:cs="Times New Roman"/>
          <w:sz w:val="24"/>
          <w:szCs w:val="24"/>
        </w:rPr>
      </w:pPr>
      <w:r w:rsidRPr="00423E5C">
        <w:rPr>
          <w:rFonts w:ascii="Corbel" w:eastAsia="Times New Roman" w:hAnsi="Corbel" w:cs="Times New Roman"/>
          <w:sz w:val="24"/>
          <w:szCs w:val="24"/>
        </w:rPr>
        <w:t>Décharge aux administrateurs pour leur gestion 202</w:t>
      </w:r>
      <w:r w:rsidR="006F69CB">
        <w:rPr>
          <w:rFonts w:ascii="Corbel" w:eastAsia="Times New Roman" w:hAnsi="Corbel" w:cs="Times New Roman"/>
          <w:sz w:val="24"/>
          <w:szCs w:val="24"/>
        </w:rPr>
        <w:t>2</w:t>
      </w:r>
      <w:r w:rsidRPr="00423E5C">
        <w:rPr>
          <w:rFonts w:ascii="Corbel" w:eastAsia="Times New Roman" w:hAnsi="Corbel" w:cs="Times New Roman"/>
          <w:sz w:val="24"/>
          <w:szCs w:val="24"/>
        </w:rPr>
        <w:t xml:space="preserve"> </w:t>
      </w:r>
    </w:p>
    <w:p w14:paraId="1AF96E17" w14:textId="7C95AC75" w:rsidR="00423E5C" w:rsidRPr="00423E5C" w:rsidRDefault="00423E5C" w:rsidP="00423E5C">
      <w:pPr>
        <w:numPr>
          <w:ilvl w:val="0"/>
          <w:numId w:val="10"/>
        </w:numPr>
        <w:contextualSpacing/>
        <w:rPr>
          <w:rFonts w:ascii="Corbel" w:eastAsia="Times New Roman" w:hAnsi="Corbel" w:cs="Times New Roman"/>
          <w:sz w:val="24"/>
          <w:szCs w:val="24"/>
          <w:lang w:val="fr-FR"/>
        </w:rPr>
      </w:pPr>
      <w:r w:rsidRPr="00423E5C">
        <w:rPr>
          <w:rFonts w:ascii="Corbel" w:eastAsia="Times New Roman" w:hAnsi="Corbel" w:cs="Times New Roman"/>
          <w:sz w:val="24"/>
          <w:szCs w:val="24"/>
        </w:rPr>
        <w:t>Approbation du rapport d’activités 202</w:t>
      </w:r>
      <w:r w:rsidR="006F69CB">
        <w:rPr>
          <w:rFonts w:ascii="Corbel" w:eastAsia="Times New Roman" w:hAnsi="Corbel" w:cs="Times New Roman"/>
          <w:sz w:val="24"/>
          <w:szCs w:val="24"/>
        </w:rPr>
        <w:t>2</w:t>
      </w:r>
      <w:r w:rsidRPr="00423E5C">
        <w:rPr>
          <w:rFonts w:ascii="Corbel" w:eastAsia="Times New Roman" w:hAnsi="Corbel" w:cs="Times New Roman"/>
          <w:sz w:val="24"/>
          <w:szCs w:val="24"/>
        </w:rPr>
        <w:t xml:space="preserve"> </w:t>
      </w:r>
    </w:p>
    <w:p w14:paraId="6E0121F9" w14:textId="0EF243BD" w:rsidR="00423E5C" w:rsidRDefault="00F15751" w:rsidP="00423E5C">
      <w:pPr>
        <w:rPr>
          <w:rFonts w:ascii="Corbel" w:eastAsia="Times New Roman" w:hAnsi="Corbel" w:cs="Times New Roman"/>
          <w:sz w:val="28"/>
          <w:szCs w:val="28"/>
          <w:lang w:val="fr-FR"/>
        </w:rPr>
      </w:pPr>
      <w:r>
        <w:rPr>
          <w:rFonts w:ascii="Corbel" w:eastAsia="Times New Roman" w:hAnsi="Corbel" w:cs="Times New Roman"/>
          <w:sz w:val="28"/>
          <w:szCs w:val="28"/>
          <w:lang w:val="fr-FR"/>
        </w:rPr>
        <w:t xml:space="preserve">Celle-ci a été précédée d’un </w:t>
      </w:r>
      <w:proofErr w:type="spellStart"/>
      <w:r>
        <w:rPr>
          <w:rFonts w:ascii="Corbel" w:eastAsia="Times New Roman" w:hAnsi="Corbel" w:cs="Times New Roman"/>
          <w:sz w:val="28"/>
          <w:szCs w:val="28"/>
          <w:lang w:val="fr-FR"/>
        </w:rPr>
        <w:t>woorkshop</w:t>
      </w:r>
      <w:proofErr w:type="spellEnd"/>
      <w:r>
        <w:rPr>
          <w:rFonts w:ascii="Corbel" w:eastAsia="Times New Roman" w:hAnsi="Corbel" w:cs="Times New Roman"/>
          <w:sz w:val="28"/>
          <w:szCs w:val="28"/>
          <w:lang w:val="fr-FR"/>
        </w:rPr>
        <w:t xml:space="preserve"> sur les droit du travail par Mr Davagle, expert invité pour l’</w:t>
      </w:r>
      <w:proofErr w:type="spellStart"/>
      <w:r>
        <w:rPr>
          <w:rFonts w:ascii="Corbel" w:eastAsia="Times New Roman" w:hAnsi="Corbel" w:cs="Times New Roman"/>
          <w:sz w:val="28"/>
          <w:szCs w:val="28"/>
          <w:lang w:val="fr-FR"/>
        </w:rPr>
        <w:t>ocasion</w:t>
      </w:r>
      <w:proofErr w:type="spellEnd"/>
      <w:r>
        <w:rPr>
          <w:rFonts w:ascii="Corbel" w:eastAsia="Times New Roman" w:hAnsi="Corbel" w:cs="Times New Roman"/>
          <w:sz w:val="28"/>
          <w:szCs w:val="28"/>
          <w:lang w:val="fr-FR"/>
        </w:rPr>
        <w:t>.</w:t>
      </w:r>
    </w:p>
    <w:p w14:paraId="24571BB7" w14:textId="413511DB" w:rsidR="00F15751" w:rsidRDefault="00F15751" w:rsidP="00423E5C">
      <w:pPr>
        <w:rPr>
          <w:rFonts w:ascii="Corbel" w:eastAsia="Times New Roman" w:hAnsi="Corbel" w:cs="Times New Roman"/>
          <w:sz w:val="28"/>
          <w:szCs w:val="28"/>
          <w:lang w:val="fr-FR"/>
        </w:rPr>
      </w:pPr>
      <w:r>
        <w:rPr>
          <w:rFonts w:ascii="Corbel" w:eastAsia="Times New Roman" w:hAnsi="Corbel" w:cs="Times New Roman"/>
          <w:sz w:val="28"/>
          <w:szCs w:val="28"/>
          <w:lang w:val="fr-FR"/>
        </w:rPr>
        <w:t xml:space="preserve">En novembre, nous avons organisé un assemblée générale extraordinaires afin de voter nos nouveaux statuts. </w:t>
      </w:r>
    </w:p>
    <w:p w14:paraId="659C897F" w14:textId="77777777" w:rsidR="00E317EE" w:rsidRPr="00423E5C" w:rsidRDefault="00E317EE" w:rsidP="00423E5C">
      <w:pPr>
        <w:rPr>
          <w:rFonts w:ascii="Corbel" w:eastAsia="Times New Roman" w:hAnsi="Corbel" w:cs="Times New Roman"/>
          <w:sz w:val="28"/>
          <w:szCs w:val="28"/>
          <w:lang w:val="fr-FR"/>
        </w:rPr>
      </w:pPr>
    </w:p>
    <w:p w14:paraId="3C814172" w14:textId="77777777" w:rsidR="00423E5C" w:rsidRPr="00423E5C" w:rsidRDefault="00423E5C" w:rsidP="00423E5C">
      <w:pPr>
        <w:pBdr>
          <w:top w:val="single" w:sz="24" w:space="0" w:color="F1CBF0"/>
          <w:left w:val="single" w:sz="24" w:space="0" w:color="F1CBF0"/>
          <w:bottom w:val="single" w:sz="24" w:space="0" w:color="F1CBF0"/>
          <w:right w:val="single" w:sz="24" w:space="0" w:color="F1CBF0"/>
        </w:pBdr>
        <w:shd w:val="clear" w:color="auto" w:fill="F1CBF0"/>
        <w:spacing w:after="0"/>
        <w:outlineLvl w:val="1"/>
        <w:rPr>
          <w:rFonts w:ascii="Corbel" w:eastAsia="Times New Roman" w:hAnsi="Corbel" w:cs="Times New Roman"/>
          <w:b/>
          <w:bCs/>
          <w:caps/>
          <w:spacing w:val="15"/>
          <w:sz w:val="28"/>
          <w:szCs w:val="28"/>
        </w:rPr>
      </w:pPr>
      <w:r w:rsidRPr="00423E5C">
        <w:rPr>
          <w:rFonts w:ascii="Corbel" w:eastAsia="Times New Roman" w:hAnsi="Corbel" w:cs="Times New Roman"/>
          <w:b/>
          <w:bCs/>
          <w:caps/>
          <w:spacing w:val="15"/>
          <w:sz w:val="28"/>
          <w:szCs w:val="28"/>
        </w:rPr>
        <w:t>L’interfédéral : représentation de l’ASAH-BXL dans le secteur</w:t>
      </w:r>
    </w:p>
    <w:p w14:paraId="45B89325" w14:textId="77777777" w:rsidR="00423E5C" w:rsidRPr="00423E5C" w:rsidRDefault="00423E5C" w:rsidP="00423E5C">
      <w:pPr>
        <w:ind w:left="1440"/>
        <w:contextualSpacing/>
        <w:rPr>
          <w:rFonts w:ascii="Corbel" w:eastAsia="Times New Roman" w:hAnsi="Corbel" w:cs="Times New Roman"/>
          <w:sz w:val="28"/>
          <w:szCs w:val="28"/>
        </w:rPr>
      </w:pPr>
    </w:p>
    <w:p w14:paraId="54F1DF63" w14:textId="77777777" w:rsidR="00423E5C" w:rsidRPr="00423E5C" w:rsidRDefault="00423E5C" w:rsidP="00423E5C">
      <w:pPr>
        <w:numPr>
          <w:ilvl w:val="0"/>
          <w:numId w:val="16"/>
        </w:numPr>
        <w:contextualSpacing/>
        <w:rPr>
          <w:rFonts w:ascii="Corbel" w:eastAsia="Times New Roman" w:hAnsi="Corbel" w:cs="Times New Roman"/>
          <w:sz w:val="24"/>
          <w:szCs w:val="24"/>
        </w:rPr>
      </w:pPr>
      <w:r w:rsidRPr="00423E5C">
        <w:rPr>
          <w:rFonts w:ascii="Corbel" w:eastAsia="Times New Roman" w:hAnsi="Corbel" w:cs="Times New Roman"/>
          <w:sz w:val="24"/>
          <w:szCs w:val="24"/>
        </w:rPr>
        <w:t xml:space="preserve">Retours des instances </w:t>
      </w:r>
    </w:p>
    <w:p w14:paraId="5E13B6D9" w14:textId="682CB912" w:rsidR="00423E5C" w:rsidRPr="00263559" w:rsidRDefault="00423E5C" w:rsidP="00263559">
      <w:pPr>
        <w:pStyle w:val="Sansinterligne"/>
        <w:numPr>
          <w:ilvl w:val="0"/>
          <w:numId w:val="30"/>
        </w:numPr>
        <w:rPr>
          <w:rFonts w:ascii="Corbel" w:eastAsia="Times New Roman" w:hAnsi="Corbel"/>
          <w:b/>
          <w:bCs/>
          <w:sz w:val="24"/>
          <w:szCs w:val="24"/>
        </w:rPr>
      </w:pPr>
      <w:r w:rsidRPr="00263559">
        <w:rPr>
          <w:rFonts w:ascii="Corbel" w:eastAsia="Times New Roman" w:hAnsi="Corbel"/>
          <w:sz w:val="24"/>
          <w:szCs w:val="24"/>
        </w:rPr>
        <w:t xml:space="preserve">L’ABBET (Pascale V.) : </w:t>
      </w:r>
    </w:p>
    <w:p w14:paraId="355A9386" w14:textId="77777777" w:rsidR="00423E5C" w:rsidRPr="00263559" w:rsidRDefault="00423E5C" w:rsidP="00263559">
      <w:pPr>
        <w:pStyle w:val="Sansinterligne"/>
        <w:rPr>
          <w:rFonts w:ascii="Corbel" w:eastAsia="Times New Roman" w:hAnsi="Corbel"/>
          <w:sz w:val="24"/>
          <w:szCs w:val="24"/>
        </w:rPr>
      </w:pPr>
    </w:p>
    <w:p w14:paraId="6EDA5CB6" w14:textId="16C4CDE5" w:rsidR="00423E5C" w:rsidRPr="00263559" w:rsidRDefault="00423E5C" w:rsidP="00263559">
      <w:pPr>
        <w:pStyle w:val="Sansinterligne"/>
        <w:numPr>
          <w:ilvl w:val="0"/>
          <w:numId w:val="30"/>
        </w:numPr>
        <w:rPr>
          <w:rFonts w:ascii="Corbel" w:eastAsia="Times New Roman" w:hAnsi="Corbel"/>
          <w:sz w:val="24"/>
          <w:szCs w:val="24"/>
        </w:rPr>
      </w:pPr>
      <w:r w:rsidRPr="00263559">
        <w:rPr>
          <w:rFonts w:ascii="Corbel" w:eastAsia="Times New Roman" w:hAnsi="Corbel"/>
          <w:sz w:val="24"/>
          <w:szCs w:val="24"/>
        </w:rPr>
        <w:t>L’IFIC (</w:t>
      </w:r>
      <w:proofErr w:type="spellStart"/>
      <w:r w:rsidRPr="00263559">
        <w:rPr>
          <w:rFonts w:ascii="Corbel" w:eastAsia="Times New Roman" w:hAnsi="Corbel"/>
          <w:sz w:val="24"/>
          <w:szCs w:val="24"/>
        </w:rPr>
        <w:t>Pasacle</w:t>
      </w:r>
      <w:proofErr w:type="spellEnd"/>
      <w:r w:rsidRPr="00263559">
        <w:rPr>
          <w:rFonts w:ascii="Corbel" w:eastAsia="Times New Roman" w:hAnsi="Corbel"/>
          <w:sz w:val="24"/>
          <w:szCs w:val="24"/>
        </w:rPr>
        <w:t xml:space="preserve"> C.) :  </w:t>
      </w:r>
    </w:p>
    <w:p w14:paraId="4A239493" w14:textId="77777777" w:rsidR="00423E5C" w:rsidRPr="00263559" w:rsidRDefault="00423E5C" w:rsidP="00263559">
      <w:pPr>
        <w:pStyle w:val="Sansinterligne"/>
        <w:rPr>
          <w:rFonts w:ascii="Corbel" w:eastAsia="Times New Roman" w:hAnsi="Corbel"/>
          <w:sz w:val="24"/>
          <w:szCs w:val="24"/>
        </w:rPr>
      </w:pPr>
    </w:p>
    <w:p w14:paraId="0883A269" w14:textId="31FCBEA6" w:rsidR="00423E5C" w:rsidRPr="00263559" w:rsidRDefault="00423E5C" w:rsidP="00263559">
      <w:pPr>
        <w:pStyle w:val="Sansinterligne"/>
        <w:numPr>
          <w:ilvl w:val="0"/>
          <w:numId w:val="30"/>
        </w:numPr>
        <w:rPr>
          <w:rFonts w:ascii="Corbel" w:eastAsia="Times New Roman" w:hAnsi="Corbel"/>
          <w:sz w:val="24"/>
          <w:szCs w:val="24"/>
        </w:rPr>
      </w:pPr>
      <w:r w:rsidRPr="00263559">
        <w:rPr>
          <w:rFonts w:ascii="Corbel" w:eastAsia="Times New Roman" w:hAnsi="Corbel"/>
          <w:sz w:val="24"/>
          <w:szCs w:val="24"/>
        </w:rPr>
        <w:t xml:space="preserve">Les ANM (Cédric et Pascale C.) : </w:t>
      </w:r>
    </w:p>
    <w:p w14:paraId="1C402AAC" w14:textId="77777777" w:rsidR="00263559" w:rsidRPr="00263559" w:rsidRDefault="00263559" w:rsidP="00263559">
      <w:pPr>
        <w:pStyle w:val="Sansinterligne"/>
        <w:rPr>
          <w:rFonts w:ascii="Corbel" w:eastAsia="Times New Roman" w:hAnsi="Corbel"/>
          <w:sz w:val="24"/>
          <w:szCs w:val="24"/>
        </w:rPr>
      </w:pPr>
    </w:p>
    <w:p w14:paraId="297C2FBD" w14:textId="03C3B722" w:rsidR="00263559" w:rsidRPr="00263559" w:rsidRDefault="00263559" w:rsidP="00263559">
      <w:pPr>
        <w:pStyle w:val="Sansinterligne"/>
        <w:numPr>
          <w:ilvl w:val="0"/>
          <w:numId w:val="30"/>
        </w:numPr>
        <w:rPr>
          <w:rFonts w:ascii="Corbel" w:eastAsia="Times New Roman" w:hAnsi="Corbel"/>
          <w:sz w:val="24"/>
          <w:szCs w:val="24"/>
        </w:rPr>
      </w:pPr>
      <w:proofErr w:type="spellStart"/>
      <w:r w:rsidRPr="00263559">
        <w:rPr>
          <w:rFonts w:ascii="Corbel" w:eastAsia="Times New Roman" w:hAnsi="Corbel"/>
          <w:sz w:val="24"/>
          <w:szCs w:val="24"/>
        </w:rPr>
        <w:t>Bruxeo</w:t>
      </w:r>
      <w:proofErr w:type="spellEnd"/>
    </w:p>
    <w:p w14:paraId="524DE5A8" w14:textId="77777777" w:rsidR="00263559" w:rsidRPr="00263559" w:rsidRDefault="00263559" w:rsidP="00263559">
      <w:pPr>
        <w:pStyle w:val="Paragraphedeliste"/>
        <w:rPr>
          <w:rFonts w:ascii="Corbel" w:eastAsia="Times New Roman" w:hAnsi="Corbel" w:cs="Times New Roman"/>
          <w:sz w:val="24"/>
          <w:szCs w:val="24"/>
        </w:rPr>
      </w:pPr>
    </w:p>
    <w:p w14:paraId="04A6DBC8" w14:textId="221B1A9F" w:rsidR="00263559" w:rsidRPr="00263559" w:rsidRDefault="00263559" w:rsidP="00263559">
      <w:pPr>
        <w:pStyle w:val="Paragraphedeliste"/>
        <w:numPr>
          <w:ilvl w:val="0"/>
          <w:numId w:val="31"/>
        </w:numPr>
        <w:rPr>
          <w:rFonts w:ascii="Corbel" w:eastAsia="Times New Roman" w:hAnsi="Corbel" w:cs="Times New Roman"/>
          <w:sz w:val="24"/>
          <w:szCs w:val="24"/>
        </w:rPr>
      </w:pPr>
      <w:r w:rsidRPr="00263559">
        <w:rPr>
          <w:rFonts w:ascii="Corbel" w:eastAsia="Times New Roman" w:hAnsi="Corbel" w:cs="Times New Roman"/>
          <w:sz w:val="24"/>
          <w:szCs w:val="24"/>
        </w:rPr>
        <w:t>Groupe de travail accord du non-marchand</w:t>
      </w:r>
    </w:p>
    <w:p w14:paraId="104A4CF8" w14:textId="02EE3B74" w:rsidR="00263559" w:rsidRPr="00263559" w:rsidRDefault="00263559" w:rsidP="00263559">
      <w:pPr>
        <w:pStyle w:val="Paragraphedeliste"/>
        <w:numPr>
          <w:ilvl w:val="0"/>
          <w:numId w:val="31"/>
        </w:numPr>
        <w:rPr>
          <w:rFonts w:ascii="Corbel" w:eastAsia="Times New Roman" w:hAnsi="Corbel" w:cs="Times New Roman"/>
          <w:sz w:val="24"/>
          <w:szCs w:val="24"/>
        </w:rPr>
      </w:pPr>
      <w:r w:rsidRPr="00263559">
        <w:rPr>
          <w:rFonts w:ascii="Corbel" w:eastAsia="Times New Roman" w:hAnsi="Corbel" w:cs="Times New Roman"/>
          <w:sz w:val="24"/>
          <w:szCs w:val="24"/>
        </w:rPr>
        <w:t>Groupe de travail emploi</w:t>
      </w:r>
    </w:p>
    <w:p w14:paraId="526A3745" w14:textId="254BAD58" w:rsidR="00263559" w:rsidRPr="00263559" w:rsidRDefault="00263559" w:rsidP="00263559">
      <w:pPr>
        <w:pStyle w:val="Paragraphedeliste"/>
        <w:numPr>
          <w:ilvl w:val="0"/>
          <w:numId w:val="31"/>
        </w:numPr>
        <w:rPr>
          <w:rFonts w:ascii="Corbel" w:eastAsia="Times New Roman" w:hAnsi="Corbel" w:cs="Times New Roman"/>
          <w:sz w:val="24"/>
          <w:szCs w:val="24"/>
        </w:rPr>
      </w:pPr>
      <w:r w:rsidRPr="00263559">
        <w:rPr>
          <w:rFonts w:ascii="Corbel" w:eastAsia="Times New Roman" w:hAnsi="Corbel" w:cs="Times New Roman"/>
          <w:sz w:val="24"/>
          <w:szCs w:val="24"/>
        </w:rPr>
        <w:t>Groupe de travail ACS</w:t>
      </w:r>
    </w:p>
    <w:p w14:paraId="108B04B1" w14:textId="77777777" w:rsidR="00263559" w:rsidRPr="00263559" w:rsidRDefault="00263559" w:rsidP="00263559">
      <w:pPr>
        <w:ind w:left="360"/>
        <w:contextualSpacing/>
        <w:rPr>
          <w:rFonts w:ascii="Corbel" w:eastAsia="Times New Roman" w:hAnsi="Corbel" w:cs="Times New Roman"/>
          <w:sz w:val="28"/>
          <w:szCs w:val="28"/>
        </w:rPr>
      </w:pPr>
    </w:p>
    <w:p w14:paraId="3CFA3A7C" w14:textId="77777777" w:rsidR="00423E5C" w:rsidRDefault="00423E5C" w:rsidP="00423E5C">
      <w:pPr>
        <w:numPr>
          <w:ilvl w:val="0"/>
          <w:numId w:val="16"/>
        </w:numPr>
        <w:contextualSpacing/>
        <w:rPr>
          <w:rFonts w:ascii="Corbel" w:eastAsia="Times New Roman" w:hAnsi="Corbel" w:cs="Times New Roman"/>
          <w:sz w:val="26"/>
          <w:szCs w:val="26"/>
        </w:rPr>
      </w:pPr>
      <w:bookmarkStart w:id="6" w:name="_Hlk106274131"/>
      <w:r w:rsidRPr="00423E5C">
        <w:rPr>
          <w:rFonts w:ascii="Corbel" w:eastAsia="Times New Roman" w:hAnsi="Corbel" w:cs="Times New Roman"/>
          <w:sz w:val="26"/>
          <w:szCs w:val="26"/>
        </w:rPr>
        <w:t xml:space="preserve">ASBL </w:t>
      </w:r>
      <w:proofErr w:type="spellStart"/>
      <w:r w:rsidRPr="00423E5C">
        <w:rPr>
          <w:rFonts w:ascii="Corbel" w:eastAsia="Times New Roman" w:hAnsi="Corbel" w:cs="Times New Roman"/>
          <w:sz w:val="26"/>
          <w:szCs w:val="26"/>
        </w:rPr>
        <w:t>Fédés</w:t>
      </w:r>
      <w:proofErr w:type="spellEnd"/>
      <w:r w:rsidRPr="00423E5C">
        <w:rPr>
          <w:rFonts w:ascii="Corbel" w:eastAsia="Times New Roman" w:hAnsi="Corbel" w:cs="Times New Roman"/>
          <w:sz w:val="26"/>
          <w:szCs w:val="26"/>
        </w:rPr>
        <w:t xml:space="preserve"> 319.02</w:t>
      </w:r>
    </w:p>
    <w:p w14:paraId="70544A88" w14:textId="77777777" w:rsidR="00E317EE" w:rsidRPr="00423E5C" w:rsidRDefault="00E317EE" w:rsidP="00E317EE">
      <w:pPr>
        <w:ind w:left="1440"/>
        <w:contextualSpacing/>
        <w:rPr>
          <w:rFonts w:ascii="Corbel" w:eastAsia="Times New Roman" w:hAnsi="Corbel" w:cs="Times New Roman"/>
          <w:sz w:val="26"/>
          <w:szCs w:val="26"/>
        </w:rPr>
      </w:pPr>
    </w:p>
    <w:p w14:paraId="73533471" w14:textId="77777777" w:rsidR="00263559" w:rsidRDefault="00263559" w:rsidP="00423E5C">
      <w:pPr>
        <w:rPr>
          <w:rFonts w:ascii="Corbel" w:eastAsia="Times New Roman" w:hAnsi="Corbel" w:cs="Calibri"/>
          <w:bCs/>
          <w:sz w:val="24"/>
          <w:szCs w:val="24"/>
          <w:lang w:eastAsia="fr-BE"/>
        </w:rPr>
      </w:pPr>
    </w:p>
    <w:p w14:paraId="2D224B2F" w14:textId="77777777" w:rsidR="00263559" w:rsidRDefault="00263559" w:rsidP="00423E5C">
      <w:pPr>
        <w:rPr>
          <w:rFonts w:ascii="Corbel" w:eastAsia="Times New Roman" w:hAnsi="Corbel" w:cs="Calibri"/>
          <w:bCs/>
          <w:sz w:val="24"/>
          <w:szCs w:val="24"/>
          <w:lang w:eastAsia="fr-BE"/>
        </w:rPr>
      </w:pPr>
    </w:p>
    <w:p w14:paraId="1B96394B" w14:textId="77777777" w:rsidR="00263559" w:rsidRDefault="00263559" w:rsidP="00423E5C">
      <w:pPr>
        <w:rPr>
          <w:rFonts w:ascii="Corbel" w:eastAsia="Times New Roman" w:hAnsi="Corbel" w:cs="Calibri"/>
          <w:bCs/>
          <w:sz w:val="24"/>
          <w:szCs w:val="24"/>
          <w:lang w:eastAsia="fr-BE"/>
        </w:rPr>
      </w:pPr>
    </w:p>
    <w:bookmarkEnd w:id="6"/>
    <w:p w14:paraId="6FE9B73C" w14:textId="77777777" w:rsidR="00F15751" w:rsidRDefault="00F15751" w:rsidP="00F15751">
      <w:pPr>
        <w:rPr>
          <w:rFonts w:ascii="Corbel" w:eastAsia="Times New Roman" w:hAnsi="Corbel" w:cs="Calibri"/>
          <w:bCs/>
          <w:sz w:val="24"/>
          <w:szCs w:val="24"/>
          <w:lang w:eastAsia="fr-BE"/>
        </w:rPr>
      </w:pPr>
    </w:p>
    <w:p w14:paraId="12B8EDB5" w14:textId="52ED2D25" w:rsidR="00423E5C" w:rsidRPr="00F15751" w:rsidRDefault="00423E5C" w:rsidP="00F15751">
      <w:pPr>
        <w:rPr>
          <w:rFonts w:ascii="Corbel" w:eastAsia="Times New Roman" w:hAnsi="Corbel" w:cs="Calibri"/>
          <w:bCs/>
          <w:sz w:val="24"/>
          <w:szCs w:val="24"/>
          <w:lang w:eastAsia="fr-BE"/>
        </w:rPr>
      </w:pPr>
      <w:r w:rsidRPr="00423E5C">
        <w:rPr>
          <w:rFonts w:ascii="Corbel" w:eastAsia="Times New Roman" w:hAnsi="Corbel" w:cs="Times New Roman"/>
          <w:caps/>
          <w:spacing w:val="15"/>
        </w:rPr>
        <w:t xml:space="preserve"> - </w:t>
      </w:r>
      <w:r w:rsidRPr="00423E5C">
        <w:rPr>
          <w:rFonts w:ascii="Corbel" w:eastAsia="Times New Roman" w:hAnsi="Corbel" w:cs="Times New Roman"/>
          <w:caps/>
          <w:spacing w:val="15"/>
          <w:sz w:val="24"/>
          <w:szCs w:val="24"/>
        </w:rPr>
        <w:t>Représentation de l’ASAH-BXL dans le secteur</w:t>
      </w:r>
    </w:p>
    <w:p w14:paraId="5B8402C9" w14:textId="77777777" w:rsidR="00423E5C" w:rsidRPr="00423E5C" w:rsidRDefault="00423E5C" w:rsidP="00423E5C">
      <w:pPr>
        <w:rPr>
          <w:rFonts w:ascii="Corbel" w:eastAsia="Times New Roman" w:hAnsi="Corbel" w:cs="Times New Roman"/>
          <w:sz w:val="24"/>
          <w:szCs w:val="24"/>
        </w:rPr>
      </w:pPr>
    </w:p>
    <w:tbl>
      <w:tblPr>
        <w:tblStyle w:val="Grilledutableau1"/>
        <w:tblW w:w="0" w:type="auto"/>
        <w:tblInd w:w="0" w:type="dxa"/>
        <w:tblLook w:val="04A0" w:firstRow="1" w:lastRow="0" w:firstColumn="1" w:lastColumn="0" w:noHBand="0" w:noVBand="1"/>
      </w:tblPr>
      <w:tblGrid>
        <w:gridCol w:w="3020"/>
        <w:gridCol w:w="3021"/>
        <w:gridCol w:w="3021"/>
      </w:tblGrid>
      <w:tr w:rsidR="00423E5C" w:rsidRPr="00423E5C" w14:paraId="29128F96" w14:textId="77777777" w:rsidTr="00AA45F4">
        <w:tc>
          <w:tcPr>
            <w:tcW w:w="9062" w:type="dxa"/>
            <w:gridSpan w:val="3"/>
            <w:tcBorders>
              <w:top w:val="single" w:sz="4" w:space="0" w:color="auto"/>
              <w:left w:val="single" w:sz="4" w:space="0" w:color="auto"/>
              <w:bottom w:val="single" w:sz="4" w:space="0" w:color="auto"/>
              <w:right w:val="single" w:sz="4" w:space="0" w:color="auto"/>
            </w:tcBorders>
            <w:hideMark/>
          </w:tcPr>
          <w:p w14:paraId="726BB52E" w14:textId="77777777" w:rsidR="00423E5C" w:rsidRPr="00423E5C" w:rsidRDefault="00423E5C" w:rsidP="00423E5C">
            <w:pPr>
              <w:jc w:val="center"/>
              <w:rPr>
                <w:rFonts w:ascii="Corbel" w:eastAsia="Corbel" w:hAnsi="Corbel" w:cs="Times New Roman"/>
                <w:b/>
                <w:bCs/>
                <w:sz w:val="24"/>
                <w:szCs w:val="24"/>
              </w:rPr>
            </w:pPr>
            <w:r w:rsidRPr="00423E5C">
              <w:rPr>
                <w:rFonts w:ascii="Corbel" w:eastAsia="Corbel" w:hAnsi="Corbel" w:cs="Times New Roman"/>
                <w:b/>
                <w:bCs/>
                <w:sz w:val="24"/>
                <w:szCs w:val="24"/>
              </w:rPr>
              <w:lastRenderedPageBreak/>
              <w:t>Mandats occupés à ce jour dans des lieux Bruxellois</w:t>
            </w:r>
          </w:p>
        </w:tc>
      </w:tr>
      <w:tr w:rsidR="00423E5C" w:rsidRPr="00423E5C" w14:paraId="17A084FB"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481B3A4B" w14:textId="77777777" w:rsidR="00423E5C" w:rsidRPr="00423E5C" w:rsidRDefault="00423E5C" w:rsidP="00423E5C">
            <w:pPr>
              <w:jc w:val="both"/>
              <w:rPr>
                <w:rFonts w:ascii="Corbel" w:eastAsia="Corbel" w:hAnsi="Corbel" w:cs="Times New Roman"/>
                <w:b/>
                <w:bCs/>
                <w:sz w:val="24"/>
                <w:szCs w:val="24"/>
              </w:rPr>
            </w:pPr>
            <w:r w:rsidRPr="00423E5C">
              <w:rPr>
                <w:rFonts w:ascii="Corbel" w:eastAsia="Corbel" w:hAnsi="Corbel" w:cs="Times New Roman"/>
                <w:b/>
                <w:bCs/>
                <w:sz w:val="24"/>
                <w:szCs w:val="24"/>
              </w:rPr>
              <w:t>Nom de l’organe</w:t>
            </w:r>
          </w:p>
        </w:tc>
        <w:tc>
          <w:tcPr>
            <w:tcW w:w="3021" w:type="dxa"/>
            <w:tcBorders>
              <w:top w:val="single" w:sz="4" w:space="0" w:color="auto"/>
              <w:left w:val="single" w:sz="4" w:space="0" w:color="auto"/>
              <w:bottom w:val="single" w:sz="4" w:space="0" w:color="auto"/>
              <w:right w:val="single" w:sz="4" w:space="0" w:color="auto"/>
            </w:tcBorders>
            <w:hideMark/>
          </w:tcPr>
          <w:p w14:paraId="5798300D" w14:textId="77777777" w:rsidR="00423E5C" w:rsidRPr="00423E5C" w:rsidRDefault="00423E5C" w:rsidP="00423E5C">
            <w:pPr>
              <w:jc w:val="both"/>
              <w:rPr>
                <w:rFonts w:ascii="Corbel" w:eastAsia="Corbel" w:hAnsi="Corbel" w:cs="Times New Roman"/>
                <w:b/>
                <w:bCs/>
                <w:sz w:val="24"/>
                <w:szCs w:val="24"/>
              </w:rPr>
            </w:pPr>
            <w:r w:rsidRPr="00423E5C">
              <w:rPr>
                <w:rFonts w:ascii="Corbel" w:eastAsia="Corbel" w:hAnsi="Corbel" w:cs="Times New Roman"/>
                <w:b/>
                <w:bCs/>
                <w:sz w:val="24"/>
                <w:szCs w:val="24"/>
              </w:rPr>
              <w:t>Type de mandat (Politique /Administration / Associatif / Autre)</w:t>
            </w:r>
          </w:p>
        </w:tc>
        <w:tc>
          <w:tcPr>
            <w:tcW w:w="3021" w:type="dxa"/>
            <w:tcBorders>
              <w:top w:val="single" w:sz="4" w:space="0" w:color="auto"/>
              <w:left w:val="single" w:sz="4" w:space="0" w:color="auto"/>
              <w:bottom w:val="single" w:sz="4" w:space="0" w:color="auto"/>
              <w:right w:val="single" w:sz="4" w:space="0" w:color="auto"/>
            </w:tcBorders>
            <w:hideMark/>
          </w:tcPr>
          <w:p w14:paraId="047856A4" w14:textId="77777777" w:rsidR="00423E5C" w:rsidRPr="00423E5C" w:rsidRDefault="00423E5C" w:rsidP="00423E5C">
            <w:pPr>
              <w:jc w:val="both"/>
              <w:rPr>
                <w:rFonts w:ascii="Corbel" w:eastAsia="Corbel" w:hAnsi="Corbel" w:cs="Times New Roman"/>
                <w:b/>
                <w:bCs/>
                <w:sz w:val="24"/>
                <w:szCs w:val="24"/>
              </w:rPr>
            </w:pPr>
            <w:r w:rsidRPr="00423E5C">
              <w:rPr>
                <w:rFonts w:ascii="Corbel" w:eastAsia="Corbel" w:hAnsi="Corbel" w:cs="Times New Roman"/>
                <w:b/>
                <w:bCs/>
                <w:sz w:val="24"/>
                <w:szCs w:val="24"/>
              </w:rPr>
              <w:t>Personne(s) en charge du mandat</w:t>
            </w:r>
          </w:p>
        </w:tc>
      </w:tr>
      <w:tr w:rsidR="00423E5C" w:rsidRPr="00423E5C" w14:paraId="7208B9C2"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041A5BE4"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Conseil consultatif COCOF</w:t>
            </w:r>
          </w:p>
        </w:tc>
        <w:tc>
          <w:tcPr>
            <w:tcW w:w="3021" w:type="dxa"/>
            <w:tcBorders>
              <w:top w:val="single" w:sz="4" w:space="0" w:color="auto"/>
              <w:left w:val="single" w:sz="4" w:space="0" w:color="auto"/>
              <w:bottom w:val="single" w:sz="4" w:space="0" w:color="auto"/>
              <w:right w:val="single" w:sz="4" w:space="0" w:color="auto"/>
            </w:tcBorders>
            <w:hideMark/>
          </w:tcPr>
          <w:p w14:paraId="0243F0FB"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 xml:space="preserve"> 2 effectifs+ 2 suppléants ASAH</w:t>
            </w:r>
          </w:p>
        </w:tc>
        <w:tc>
          <w:tcPr>
            <w:tcW w:w="3021" w:type="dxa"/>
            <w:tcBorders>
              <w:top w:val="single" w:sz="4" w:space="0" w:color="auto"/>
              <w:left w:val="single" w:sz="4" w:space="0" w:color="auto"/>
              <w:bottom w:val="single" w:sz="4" w:space="0" w:color="auto"/>
              <w:right w:val="single" w:sz="4" w:space="0" w:color="auto"/>
            </w:tcBorders>
            <w:hideMark/>
          </w:tcPr>
          <w:p w14:paraId="038074AD"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Membres CA</w:t>
            </w:r>
          </w:p>
        </w:tc>
      </w:tr>
      <w:tr w:rsidR="00423E5C" w:rsidRPr="00423E5C" w14:paraId="6D106CBA"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53CB3F0D"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Conseil consultatif section handicap du RBC</w:t>
            </w:r>
          </w:p>
        </w:tc>
        <w:tc>
          <w:tcPr>
            <w:tcW w:w="3021" w:type="dxa"/>
            <w:tcBorders>
              <w:top w:val="single" w:sz="4" w:space="0" w:color="auto"/>
              <w:left w:val="single" w:sz="4" w:space="0" w:color="auto"/>
              <w:bottom w:val="single" w:sz="4" w:space="0" w:color="auto"/>
              <w:right w:val="single" w:sz="4" w:space="0" w:color="auto"/>
            </w:tcBorders>
            <w:hideMark/>
          </w:tcPr>
          <w:p w14:paraId="373EC2E5"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2 effectifs</w:t>
            </w:r>
          </w:p>
        </w:tc>
        <w:tc>
          <w:tcPr>
            <w:tcW w:w="3021" w:type="dxa"/>
            <w:tcBorders>
              <w:top w:val="single" w:sz="4" w:space="0" w:color="auto"/>
              <w:left w:val="single" w:sz="4" w:space="0" w:color="auto"/>
              <w:bottom w:val="single" w:sz="4" w:space="0" w:color="auto"/>
              <w:right w:val="single" w:sz="4" w:space="0" w:color="auto"/>
            </w:tcBorders>
            <w:hideMark/>
          </w:tcPr>
          <w:p w14:paraId="7DC7979D"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Membres CA</w:t>
            </w:r>
          </w:p>
        </w:tc>
      </w:tr>
      <w:tr w:rsidR="00423E5C" w:rsidRPr="00423E5C" w14:paraId="41FB71F3"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2A27FDCE"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BRUXEO</w:t>
            </w:r>
          </w:p>
        </w:tc>
        <w:tc>
          <w:tcPr>
            <w:tcW w:w="3021" w:type="dxa"/>
            <w:tcBorders>
              <w:top w:val="single" w:sz="4" w:space="0" w:color="auto"/>
              <w:left w:val="single" w:sz="4" w:space="0" w:color="auto"/>
              <w:bottom w:val="single" w:sz="4" w:space="0" w:color="auto"/>
              <w:right w:val="single" w:sz="4" w:space="0" w:color="auto"/>
            </w:tcBorders>
            <w:hideMark/>
          </w:tcPr>
          <w:p w14:paraId="5B408068"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2 membres (GT ACS et GT ANM)</w:t>
            </w:r>
          </w:p>
          <w:p w14:paraId="548AF4F0" w14:textId="77777777" w:rsidR="00423E5C" w:rsidRPr="00423E5C" w:rsidRDefault="00423E5C" w:rsidP="00423E5C">
            <w:pPr>
              <w:jc w:val="both"/>
              <w:rPr>
                <w:rFonts w:ascii="Corbel" w:eastAsia="Corbel" w:hAnsi="Corbel"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71E38F40"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Membres CA</w:t>
            </w:r>
          </w:p>
        </w:tc>
      </w:tr>
      <w:tr w:rsidR="00423E5C" w:rsidRPr="00423E5C" w14:paraId="2471E9BE"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664F601A"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UNESSA</w:t>
            </w:r>
          </w:p>
        </w:tc>
        <w:tc>
          <w:tcPr>
            <w:tcW w:w="3021" w:type="dxa"/>
            <w:tcBorders>
              <w:top w:val="single" w:sz="4" w:space="0" w:color="auto"/>
              <w:left w:val="single" w:sz="4" w:space="0" w:color="auto"/>
              <w:bottom w:val="single" w:sz="4" w:space="0" w:color="auto"/>
              <w:right w:val="single" w:sz="4" w:space="0" w:color="auto"/>
            </w:tcBorders>
            <w:hideMark/>
          </w:tcPr>
          <w:p w14:paraId="0E26A3B5"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Convention de collaboration</w:t>
            </w:r>
          </w:p>
        </w:tc>
        <w:tc>
          <w:tcPr>
            <w:tcW w:w="3021" w:type="dxa"/>
            <w:tcBorders>
              <w:top w:val="single" w:sz="4" w:space="0" w:color="auto"/>
              <w:left w:val="single" w:sz="4" w:space="0" w:color="auto"/>
              <w:bottom w:val="single" w:sz="4" w:space="0" w:color="auto"/>
              <w:right w:val="single" w:sz="4" w:space="0" w:color="auto"/>
            </w:tcBorders>
            <w:hideMark/>
          </w:tcPr>
          <w:p w14:paraId="7B631D8F"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Membres CA</w:t>
            </w:r>
          </w:p>
        </w:tc>
      </w:tr>
      <w:tr w:rsidR="00423E5C" w:rsidRPr="00423E5C" w14:paraId="39B92F7D"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4120DBFD"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 xml:space="preserve">ASBL </w:t>
            </w:r>
            <w:proofErr w:type="spellStart"/>
            <w:r w:rsidRPr="00423E5C">
              <w:rPr>
                <w:rFonts w:ascii="Corbel" w:eastAsia="Corbel" w:hAnsi="Corbel" w:cs="Times New Roman"/>
                <w:sz w:val="24"/>
                <w:szCs w:val="24"/>
              </w:rPr>
              <w:t>Fédès</w:t>
            </w:r>
            <w:proofErr w:type="spellEnd"/>
            <w:r w:rsidRPr="00423E5C">
              <w:rPr>
                <w:rFonts w:ascii="Corbel" w:eastAsia="Corbel" w:hAnsi="Corbel" w:cs="Times New Roman"/>
                <w:sz w:val="24"/>
                <w:szCs w:val="24"/>
              </w:rPr>
              <w:t xml:space="preserve"> 319.02</w:t>
            </w:r>
          </w:p>
        </w:tc>
        <w:tc>
          <w:tcPr>
            <w:tcW w:w="3021" w:type="dxa"/>
            <w:tcBorders>
              <w:top w:val="single" w:sz="4" w:space="0" w:color="auto"/>
              <w:left w:val="single" w:sz="4" w:space="0" w:color="auto"/>
              <w:bottom w:val="single" w:sz="4" w:space="0" w:color="auto"/>
              <w:right w:val="single" w:sz="4" w:space="0" w:color="auto"/>
            </w:tcBorders>
            <w:hideMark/>
          </w:tcPr>
          <w:p w14:paraId="24A45B11" w14:textId="77777777" w:rsidR="00423E5C" w:rsidRPr="00423E5C" w:rsidRDefault="00423E5C" w:rsidP="00423E5C">
            <w:pPr>
              <w:tabs>
                <w:tab w:val="center" w:pos="1402"/>
              </w:tabs>
              <w:jc w:val="both"/>
              <w:rPr>
                <w:rFonts w:ascii="Corbel" w:eastAsia="Corbel" w:hAnsi="Corbel" w:cs="Times New Roman"/>
                <w:sz w:val="24"/>
                <w:szCs w:val="24"/>
              </w:rPr>
            </w:pPr>
            <w:r w:rsidRPr="00423E5C">
              <w:rPr>
                <w:rFonts w:ascii="Corbel" w:eastAsia="Corbel" w:hAnsi="Corbel" w:cs="Times New Roman"/>
                <w:sz w:val="24"/>
                <w:szCs w:val="24"/>
              </w:rPr>
              <w:t xml:space="preserve">2 représentantes </w:t>
            </w:r>
          </w:p>
        </w:tc>
        <w:tc>
          <w:tcPr>
            <w:tcW w:w="3021" w:type="dxa"/>
            <w:tcBorders>
              <w:top w:val="single" w:sz="4" w:space="0" w:color="auto"/>
              <w:left w:val="single" w:sz="4" w:space="0" w:color="auto"/>
              <w:bottom w:val="single" w:sz="4" w:space="0" w:color="auto"/>
              <w:right w:val="single" w:sz="4" w:space="0" w:color="auto"/>
            </w:tcBorders>
            <w:hideMark/>
          </w:tcPr>
          <w:p w14:paraId="50467311"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Membres CA</w:t>
            </w:r>
          </w:p>
        </w:tc>
      </w:tr>
      <w:tr w:rsidR="00423E5C" w:rsidRPr="00423E5C" w14:paraId="57D75124"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105F9FDC"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GT DIVERS PHARE</w:t>
            </w:r>
          </w:p>
        </w:tc>
        <w:tc>
          <w:tcPr>
            <w:tcW w:w="3021" w:type="dxa"/>
            <w:tcBorders>
              <w:top w:val="single" w:sz="4" w:space="0" w:color="auto"/>
              <w:left w:val="single" w:sz="4" w:space="0" w:color="auto"/>
              <w:bottom w:val="single" w:sz="4" w:space="0" w:color="auto"/>
              <w:right w:val="single" w:sz="4" w:space="0" w:color="auto"/>
            </w:tcBorders>
            <w:hideMark/>
          </w:tcPr>
          <w:p w14:paraId="3F847F68"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-GT PPI :2</w:t>
            </w:r>
          </w:p>
          <w:p w14:paraId="5918935E"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-GT vieillissement : 1</w:t>
            </w:r>
          </w:p>
          <w:p w14:paraId="1EDA6E25"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-GT handicaps invisibles : 1</w:t>
            </w:r>
          </w:p>
          <w:p w14:paraId="3CC0319F" w14:textId="77777777" w:rsidR="00423E5C" w:rsidRPr="00423E5C" w:rsidRDefault="00423E5C" w:rsidP="00423E5C">
            <w:pPr>
              <w:jc w:val="both"/>
              <w:rPr>
                <w:rFonts w:ascii="Corbel" w:eastAsia="Corbel" w:hAnsi="Corbel" w:cs="Times New Roman"/>
                <w:sz w:val="24"/>
                <w:szCs w:val="24"/>
                <w:lang w:val="en-US"/>
              </w:rPr>
            </w:pPr>
            <w:r w:rsidRPr="00423E5C">
              <w:rPr>
                <w:rFonts w:ascii="Corbel" w:eastAsia="Corbel" w:hAnsi="Corbel" w:cs="Times New Roman"/>
                <w:sz w:val="24"/>
                <w:szCs w:val="24"/>
                <w:lang w:val="en-US"/>
              </w:rPr>
              <w:t xml:space="preserve">-GT transport </w:t>
            </w:r>
            <w:proofErr w:type="spellStart"/>
            <w:r w:rsidRPr="00423E5C">
              <w:rPr>
                <w:rFonts w:ascii="Corbel" w:eastAsia="Corbel" w:hAnsi="Corbel" w:cs="Times New Roman"/>
                <w:sz w:val="24"/>
                <w:szCs w:val="24"/>
                <w:lang w:val="en-US"/>
              </w:rPr>
              <w:t>scolaire</w:t>
            </w:r>
            <w:proofErr w:type="spellEnd"/>
            <w:r w:rsidRPr="00423E5C">
              <w:rPr>
                <w:rFonts w:ascii="Corbel" w:eastAsia="Corbel" w:hAnsi="Corbel" w:cs="Times New Roman"/>
                <w:sz w:val="24"/>
                <w:szCs w:val="24"/>
                <w:lang w:val="en-US"/>
              </w:rPr>
              <w:t> : 1</w:t>
            </w:r>
          </w:p>
          <w:p w14:paraId="343C72BC" w14:textId="77777777" w:rsidR="00423E5C" w:rsidRPr="00423E5C" w:rsidRDefault="00423E5C" w:rsidP="00423E5C">
            <w:pPr>
              <w:jc w:val="both"/>
              <w:rPr>
                <w:rFonts w:ascii="Corbel" w:eastAsia="Corbel" w:hAnsi="Corbel" w:cs="Times New Roman"/>
                <w:sz w:val="24"/>
                <w:szCs w:val="24"/>
                <w:lang w:val="en-US"/>
              </w:rPr>
            </w:pPr>
            <w:r w:rsidRPr="00423E5C">
              <w:rPr>
                <w:rFonts w:ascii="Corbel" w:eastAsia="Corbel" w:hAnsi="Corbel" w:cs="Times New Roman"/>
                <w:sz w:val="24"/>
                <w:szCs w:val="24"/>
                <w:lang w:val="en-US"/>
              </w:rPr>
              <w:t xml:space="preserve">-GT </w:t>
            </w:r>
            <w:proofErr w:type="spellStart"/>
            <w:r w:rsidRPr="00423E5C">
              <w:rPr>
                <w:rFonts w:ascii="Corbel" w:eastAsia="Corbel" w:hAnsi="Corbel" w:cs="Times New Roman"/>
                <w:sz w:val="24"/>
                <w:szCs w:val="24"/>
                <w:lang w:val="en-US"/>
              </w:rPr>
              <w:t>handistreaming</w:t>
            </w:r>
            <w:proofErr w:type="spellEnd"/>
            <w:r w:rsidRPr="00423E5C">
              <w:rPr>
                <w:rFonts w:ascii="Corbel" w:eastAsia="Corbel" w:hAnsi="Corbel" w:cs="Times New Roman"/>
                <w:sz w:val="24"/>
                <w:szCs w:val="24"/>
                <w:lang w:val="en-US"/>
              </w:rPr>
              <w:t xml:space="preserve"> COCOF : 2</w:t>
            </w:r>
          </w:p>
          <w:p w14:paraId="0E0A6533"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 GT emploi : 1</w:t>
            </w:r>
          </w:p>
          <w:p w14:paraId="3FD91345"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-GT commission intégrations scolaire : 2</w:t>
            </w:r>
          </w:p>
          <w:p w14:paraId="05C50B52"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-GT plan grande dépendance : 2</w:t>
            </w:r>
          </w:p>
          <w:p w14:paraId="735006AD"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-commission réexamen PHARE : 1</w:t>
            </w:r>
          </w:p>
        </w:tc>
        <w:tc>
          <w:tcPr>
            <w:tcW w:w="3021" w:type="dxa"/>
            <w:tcBorders>
              <w:top w:val="single" w:sz="4" w:space="0" w:color="auto"/>
              <w:left w:val="single" w:sz="4" w:space="0" w:color="auto"/>
              <w:bottom w:val="single" w:sz="4" w:space="0" w:color="auto"/>
              <w:right w:val="single" w:sz="4" w:space="0" w:color="auto"/>
            </w:tcBorders>
            <w:hideMark/>
          </w:tcPr>
          <w:p w14:paraId="601D1C66"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Membres CA</w:t>
            </w:r>
          </w:p>
        </w:tc>
      </w:tr>
      <w:tr w:rsidR="00423E5C" w:rsidRPr="00423E5C" w14:paraId="05D5F799"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7A50B4FB"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ABBET</w:t>
            </w:r>
          </w:p>
        </w:tc>
        <w:tc>
          <w:tcPr>
            <w:tcW w:w="3021" w:type="dxa"/>
            <w:tcBorders>
              <w:top w:val="single" w:sz="4" w:space="0" w:color="auto"/>
              <w:left w:val="single" w:sz="4" w:space="0" w:color="auto"/>
              <w:bottom w:val="single" w:sz="4" w:space="0" w:color="auto"/>
              <w:right w:val="single" w:sz="4" w:space="0" w:color="auto"/>
            </w:tcBorders>
            <w:hideMark/>
          </w:tcPr>
          <w:p w14:paraId="053BF866"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1 effectif</w:t>
            </w:r>
          </w:p>
        </w:tc>
        <w:tc>
          <w:tcPr>
            <w:tcW w:w="3021" w:type="dxa"/>
            <w:tcBorders>
              <w:top w:val="single" w:sz="4" w:space="0" w:color="auto"/>
              <w:left w:val="single" w:sz="4" w:space="0" w:color="auto"/>
              <w:bottom w:val="single" w:sz="4" w:space="0" w:color="auto"/>
              <w:right w:val="single" w:sz="4" w:space="0" w:color="auto"/>
            </w:tcBorders>
            <w:hideMark/>
          </w:tcPr>
          <w:p w14:paraId="68B5143B"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Membre CA</w:t>
            </w:r>
          </w:p>
        </w:tc>
      </w:tr>
    </w:tbl>
    <w:p w14:paraId="7C886C17" w14:textId="77777777" w:rsidR="00423E5C" w:rsidRPr="00423E5C" w:rsidRDefault="00423E5C" w:rsidP="00423E5C">
      <w:pPr>
        <w:spacing w:line="256" w:lineRule="auto"/>
        <w:rPr>
          <w:rFonts w:ascii="Corbel" w:eastAsia="Times New Roman" w:hAnsi="Corbel" w:cs="Times New Roman"/>
          <w:b/>
          <w:bCs/>
          <w:sz w:val="24"/>
          <w:szCs w:val="24"/>
        </w:rPr>
      </w:pPr>
    </w:p>
    <w:p w14:paraId="18A7A173" w14:textId="77777777" w:rsidR="00423E5C" w:rsidRPr="00423E5C" w:rsidRDefault="00423E5C" w:rsidP="00423E5C">
      <w:pPr>
        <w:spacing w:line="256" w:lineRule="auto"/>
        <w:rPr>
          <w:rFonts w:ascii="Corbel" w:eastAsia="Times New Roman" w:hAnsi="Corbel" w:cs="Times New Roman"/>
          <w:b/>
          <w:bCs/>
          <w:sz w:val="24"/>
          <w:szCs w:val="24"/>
        </w:rPr>
      </w:pPr>
    </w:p>
    <w:p w14:paraId="71E96C40" w14:textId="77777777" w:rsidR="00423E5C" w:rsidRPr="00423E5C" w:rsidRDefault="00423E5C" w:rsidP="00423E5C">
      <w:pPr>
        <w:spacing w:line="256" w:lineRule="auto"/>
        <w:rPr>
          <w:rFonts w:ascii="Corbel" w:eastAsia="Times New Roman" w:hAnsi="Corbel" w:cs="Times New Roman"/>
          <w:b/>
          <w:bCs/>
          <w:sz w:val="24"/>
          <w:szCs w:val="24"/>
        </w:rPr>
      </w:pPr>
    </w:p>
    <w:p w14:paraId="22EACB4A" w14:textId="77777777" w:rsidR="00423E5C" w:rsidRPr="00423E5C" w:rsidRDefault="00423E5C" w:rsidP="00423E5C">
      <w:pPr>
        <w:spacing w:line="256" w:lineRule="auto"/>
        <w:rPr>
          <w:rFonts w:ascii="Corbel" w:eastAsia="Times New Roman" w:hAnsi="Corbel" w:cs="Times New Roman"/>
          <w:b/>
          <w:bCs/>
          <w:sz w:val="24"/>
          <w:szCs w:val="24"/>
        </w:rPr>
      </w:pPr>
    </w:p>
    <w:p w14:paraId="24858910" w14:textId="77777777" w:rsidR="00423E5C" w:rsidRPr="00423E5C" w:rsidRDefault="00423E5C" w:rsidP="00423E5C">
      <w:pPr>
        <w:spacing w:line="256" w:lineRule="auto"/>
        <w:rPr>
          <w:rFonts w:ascii="Corbel" w:eastAsia="Times New Roman" w:hAnsi="Corbel" w:cs="Times New Roman"/>
          <w:b/>
          <w:bCs/>
          <w:sz w:val="24"/>
          <w:szCs w:val="24"/>
        </w:rPr>
      </w:pPr>
    </w:p>
    <w:p w14:paraId="31E7E09D" w14:textId="77777777" w:rsidR="00423E5C" w:rsidRPr="00423E5C" w:rsidRDefault="00423E5C" w:rsidP="00423E5C">
      <w:pPr>
        <w:spacing w:line="256" w:lineRule="auto"/>
        <w:rPr>
          <w:rFonts w:ascii="Corbel" w:eastAsia="Times New Roman" w:hAnsi="Corbel" w:cs="Times New Roman"/>
          <w:b/>
          <w:bCs/>
          <w:sz w:val="24"/>
          <w:szCs w:val="24"/>
        </w:rPr>
      </w:pPr>
    </w:p>
    <w:p w14:paraId="27A0AA8C" w14:textId="77777777" w:rsidR="00423E5C" w:rsidRPr="00423E5C" w:rsidRDefault="00423E5C" w:rsidP="00423E5C">
      <w:pPr>
        <w:spacing w:line="256" w:lineRule="auto"/>
        <w:rPr>
          <w:rFonts w:ascii="Corbel" w:eastAsia="Times New Roman" w:hAnsi="Corbel" w:cs="Times New Roman"/>
          <w:b/>
          <w:bCs/>
          <w:sz w:val="24"/>
          <w:szCs w:val="24"/>
        </w:rPr>
      </w:pPr>
    </w:p>
    <w:tbl>
      <w:tblPr>
        <w:tblStyle w:val="Grilledutableau1"/>
        <w:tblW w:w="9209" w:type="dxa"/>
        <w:tblInd w:w="0" w:type="dxa"/>
        <w:tblLook w:val="04A0" w:firstRow="1" w:lastRow="0" w:firstColumn="1" w:lastColumn="0" w:noHBand="0" w:noVBand="1"/>
      </w:tblPr>
      <w:tblGrid>
        <w:gridCol w:w="3020"/>
        <w:gridCol w:w="6189"/>
      </w:tblGrid>
      <w:tr w:rsidR="00423E5C" w:rsidRPr="00423E5C" w14:paraId="54CAA38D"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59BB8996" w14:textId="77777777" w:rsidR="00423E5C" w:rsidRPr="00423E5C" w:rsidRDefault="00423E5C" w:rsidP="00423E5C">
            <w:pPr>
              <w:jc w:val="both"/>
              <w:rPr>
                <w:rFonts w:ascii="Corbel" w:eastAsia="Corbel" w:hAnsi="Corbel" w:cs="Times New Roman"/>
                <w:b/>
                <w:bCs/>
                <w:sz w:val="24"/>
                <w:szCs w:val="24"/>
              </w:rPr>
            </w:pPr>
            <w:r w:rsidRPr="00423E5C">
              <w:rPr>
                <w:rFonts w:ascii="Corbel" w:eastAsia="Corbel" w:hAnsi="Corbel" w:cs="Times New Roman"/>
                <w:b/>
                <w:bCs/>
                <w:sz w:val="24"/>
                <w:szCs w:val="24"/>
              </w:rPr>
              <w:t>Nom de l’organe</w:t>
            </w:r>
          </w:p>
        </w:tc>
        <w:tc>
          <w:tcPr>
            <w:tcW w:w="6189" w:type="dxa"/>
            <w:tcBorders>
              <w:top w:val="single" w:sz="4" w:space="0" w:color="auto"/>
              <w:left w:val="single" w:sz="4" w:space="0" w:color="auto"/>
              <w:bottom w:val="single" w:sz="4" w:space="0" w:color="auto"/>
              <w:right w:val="single" w:sz="4" w:space="0" w:color="auto"/>
            </w:tcBorders>
            <w:hideMark/>
          </w:tcPr>
          <w:p w14:paraId="0A9A1956" w14:textId="77777777" w:rsidR="00423E5C" w:rsidRPr="00423E5C" w:rsidRDefault="00423E5C" w:rsidP="00423E5C">
            <w:pPr>
              <w:jc w:val="center"/>
              <w:rPr>
                <w:rFonts w:ascii="Corbel" w:eastAsia="Corbel" w:hAnsi="Corbel" w:cs="Times New Roman"/>
                <w:b/>
                <w:bCs/>
                <w:sz w:val="24"/>
                <w:szCs w:val="24"/>
              </w:rPr>
            </w:pPr>
            <w:r w:rsidRPr="00423E5C">
              <w:rPr>
                <w:rFonts w:ascii="Corbel" w:eastAsia="Corbel" w:hAnsi="Corbel" w:cs="Times New Roman"/>
                <w:b/>
                <w:bCs/>
                <w:sz w:val="24"/>
                <w:szCs w:val="24"/>
              </w:rPr>
              <w:t>Enjeux en matière de représentativité.</w:t>
            </w:r>
          </w:p>
        </w:tc>
      </w:tr>
      <w:tr w:rsidR="00423E5C" w:rsidRPr="00423E5C" w14:paraId="15743018"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7CF1319C"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lastRenderedPageBreak/>
              <w:t>Conseil consultatif COCOF</w:t>
            </w:r>
          </w:p>
        </w:tc>
        <w:tc>
          <w:tcPr>
            <w:tcW w:w="6189" w:type="dxa"/>
            <w:tcBorders>
              <w:top w:val="single" w:sz="4" w:space="0" w:color="auto"/>
              <w:left w:val="single" w:sz="4" w:space="0" w:color="auto"/>
              <w:bottom w:val="single" w:sz="4" w:space="0" w:color="auto"/>
              <w:right w:val="single" w:sz="4" w:space="0" w:color="auto"/>
            </w:tcBorders>
            <w:hideMark/>
          </w:tcPr>
          <w:p w14:paraId="4C092243"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Nous défendons les employeurs, travailleurs et bénéficiaires avec une connaissance du terrain. Nous sommes une fédération reconnue (et prochainement agrée) par le collège de la COCOF. Action intensive dans les groupes de travail</w:t>
            </w:r>
          </w:p>
        </w:tc>
      </w:tr>
      <w:tr w:rsidR="00423E5C" w:rsidRPr="00423E5C" w14:paraId="0DE57C62"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2565D4B3"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BRUXEO</w:t>
            </w:r>
          </w:p>
        </w:tc>
        <w:tc>
          <w:tcPr>
            <w:tcW w:w="6189" w:type="dxa"/>
            <w:tcBorders>
              <w:top w:val="single" w:sz="4" w:space="0" w:color="auto"/>
              <w:left w:val="single" w:sz="4" w:space="0" w:color="auto"/>
              <w:bottom w:val="single" w:sz="4" w:space="0" w:color="auto"/>
              <w:right w:val="single" w:sz="4" w:space="0" w:color="auto"/>
            </w:tcBorders>
            <w:hideMark/>
          </w:tcPr>
          <w:p w14:paraId="4E9D918C"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Lieu d’échange de travail où le secteur du handicap doit être entendu et abordé dans sa diversité (y compris ambulatoire et en milieu ouvert)</w:t>
            </w:r>
          </w:p>
        </w:tc>
      </w:tr>
      <w:tr w:rsidR="00423E5C" w:rsidRPr="00423E5C" w14:paraId="495B5DB3"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37E16AE2"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Conseil consultatif section handicap du RBC</w:t>
            </w:r>
          </w:p>
        </w:tc>
        <w:tc>
          <w:tcPr>
            <w:tcW w:w="6189" w:type="dxa"/>
            <w:tcBorders>
              <w:top w:val="single" w:sz="4" w:space="0" w:color="auto"/>
              <w:left w:val="single" w:sz="4" w:space="0" w:color="auto"/>
              <w:bottom w:val="single" w:sz="4" w:space="0" w:color="auto"/>
              <w:right w:val="single" w:sz="4" w:space="0" w:color="auto"/>
            </w:tcBorders>
            <w:hideMark/>
          </w:tcPr>
          <w:p w14:paraId="5DCE2B2E"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 xml:space="preserve">Visibilité des différents types de handicap et respect de l’ordonnance </w:t>
            </w:r>
            <w:proofErr w:type="spellStart"/>
            <w:r w:rsidRPr="00423E5C">
              <w:rPr>
                <w:rFonts w:ascii="Corbel" w:eastAsia="Corbel" w:hAnsi="Corbel" w:cs="Times New Roman"/>
                <w:sz w:val="24"/>
                <w:szCs w:val="24"/>
              </w:rPr>
              <w:t>handistreaming</w:t>
            </w:r>
            <w:proofErr w:type="spellEnd"/>
            <w:r w:rsidRPr="00423E5C">
              <w:rPr>
                <w:rFonts w:ascii="Corbel" w:eastAsia="Corbel" w:hAnsi="Corbel" w:cs="Times New Roman"/>
                <w:sz w:val="24"/>
                <w:szCs w:val="24"/>
              </w:rPr>
              <w:t xml:space="preserve"> (encore faible !). Volonté de transmettre des points d’attention à chaque ministre bruxellois</w:t>
            </w:r>
          </w:p>
        </w:tc>
      </w:tr>
      <w:tr w:rsidR="00423E5C" w:rsidRPr="00423E5C" w14:paraId="63DBD7C2"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51267BA3" w14:textId="77777777" w:rsidR="00423E5C" w:rsidRPr="00423E5C" w:rsidRDefault="00423E5C" w:rsidP="00423E5C">
            <w:pPr>
              <w:jc w:val="both"/>
              <w:rPr>
                <w:rFonts w:ascii="Corbel" w:eastAsia="Corbel" w:hAnsi="Corbel" w:cs="Times New Roman"/>
                <w:sz w:val="24"/>
                <w:szCs w:val="24"/>
              </w:rPr>
            </w:pPr>
            <w:proofErr w:type="spellStart"/>
            <w:r w:rsidRPr="00423E5C">
              <w:rPr>
                <w:rFonts w:ascii="Corbel" w:eastAsia="Corbel" w:hAnsi="Corbel" w:cs="Times New Roman"/>
                <w:sz w:val="24"/>
                <w:szCs w:val="24"/>
              </w:rPr>
              <w:t>Fédès</w:t>
            </w:r>
            <w:proofErr w:type="spellEnd"/>
            <w:r w:rsidRPr="00423E5C">
              <w:rPr>
                <w:rFonts w:ascii="Corbel" w:eastAsia="Corbel" w:hAnsi="Corbel" w:cs="Times New Roman"/>
                <w:sz w:val="24"/>
                <w:szCs w:val="24"/>
              </w:rPr>
              <w:t xml:space="preserve"> 319.02</w:t>
            </w:r>
          </w:p>
        </w:tc>
        <w:tc>
          <w:tcPr>
            <w:tcW w:w="6189" w:type="dxa"/>
            <w:tcBorders>
              <w:top w:val="single" w:sz="4" w:space="0" w:color="auto"/>
              <w:left w:val="single" w:sz="4" w:space="0" w:color="auto"/>
              <w:bottom w:val="single" w:sz="4" w:space="0" w:color="auto"/>
              <w:right w:val="single" w:sz="4" w:space="0" w:color="auto"/>
            </w:tcBorders>
            <w:hideMark/>
          </w:tcPr>
          <w:p w14:paraId="4C61ED5D"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Très important en vue de la traduction en CCT des ANM. Dialogue et construction vision 319.02 bruxelloise pour CP</w:t>
            </w:r>
          </w:p>
        </w:tc>
      </w:tr>
      <w:tr w:rsidR="00423E5C" w:rsidRPr="00423E5C" w14:paraId="7E2C3B52"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03F1188E"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GT DIVERS PHARE</w:t>
            </w:r>
          </w:p>
        </w:tc>
        <w:tc>
          <w:tcPr>
            <w:tcW w:w="6189" w:type="dxa"/>
            <w:tcBorders>
              <w:top w:val="single" w:sz="4" w:space="0" w:color="auto"/>
              <w:left w:val="single" w:sz="4" w:space="0" w:color="auto"/>
              <w:bottom w:val="single" w:sz="4" w:space="0" w:color="auto"/>
              <w:right w:val="single" w:sz="4" w:space="0" w:color="auto"/>
            </w:tcBorders>
            <w:hideMark/>
          </w:tcPr>
          <w:p w14:paraId="5347A25A"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Essentiel, pas de GT sans présence de fédérations patronales. ASAH-BXL très présent et très actif dans ces groupes ayant un impact direct sur notre activité, sur les orientations du Phare…</w:t>
            </w:r>
          </w:p>
        </w:tc>
      </w:tr>
      <w:tr w:rsidR="00423E5C" w:rsidRPr="00423E5C" w14:paraId="1AD31338" w14:textId="77777777" w:rsidTr="00AA45F4">
        <w:tc>
          <w:tcPr>
            <w:tcW w:w="3020" w:type="dxa"/>
            <w:tcBorders>
              <w:top w:val="single" w:sz="4" w:space="0" w:color="auto"/>
              <w:left w:val="single" w:sz="4" w:space="0" w:color="auto"/>
              <w:bottom w:val="single" w:sz="4" w:space="0" w:color="auto"/>
              <w:right w:val="single" w:sz="4" w:space="0" w:color="auto"/>
            </w:tcBorders>
            <w:hideMark/>
          </w:tcPr>
          <w:p w14:paraId="01ECB6D3"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ABBET</w:t>
            </w:r>
          </w:p>
        </w:tc>
        <w:tc>
          <w:tcPr>
            <w:tcW w:w="6189" w:type="dxa"/>
            <w:tcBorders>
              <w:top w:val="single" w:sz="4" w:space="0" w:color="auto"/>
              <w:left w:val="single" w:sz="4" w:space="0" w:color="auto"/>
              <w:bottom w:val="single" w:sz="4" w:space="0" w:color="auto"/>
              <w:right w:val="single" w:sz="4" w:space="0" w:color="auto"/>
            </w:tcBorders>
            <w:hideMark/>
          </w:tcPr>
          <w:p w14:paraId="712E5DD8" w14:textId="77777777" w:rsidR="00423E5C" w:rsidRPr="00423E5C" w:rsidRDefault="00423E5C" w:rsidP="00423E5C">
            <w:pPr>
              <w:jc w:val="both"/>
              <w:rPr>
                <w:rFonts w:ascii="Corbel" w:eastAsia="Corbel" w:hAnsi="Corbel" w:cs="Times New Roman"/>
                <w:sz w:val="24"/>
                <w:szCs w:val="24"/>
              </w:rPr>
            </w:pPr>
            <w:r w:rsidRPr="00423E5C">
              <w:rPr>
                <w:rFonts w:ascii="Corbel" w:eastAsia="Corbel" w:hAnsi="Corbel" w:cs="Times New Roman"/>
                <w:sz w:val="24"/>
                <w:szCs w:val="24"/>
              </w:rPr>
              <w:t>Important d’y participer pour appuyer des projets ayant du sens pour nos services, mais nous manquons de compétences pour peser sur les choix. UNESSA dispose à notre avis de ces compétences institutionnelles et du poids nécessaire pour le dialogue paritaire avec les syndicats</w:t>
            </w:r>
          </w:p>
        </w:tc>
      </w:tr>
    </w:tbl>
    <w:p w14:paraId="2E951D8B" w14:textId="77777777" w:rsidR="00423E5C" w:rsidRPr="00423E5C" w:rsidRDefault="00423E5C" w:rsidP="00423E5C">
      <w:pPr>
        <w:rPr>
          <w:rFonts w:ascii="Corbel" w:eastAsia="Times New Roman" w:hAnsi="Corbel" w:cs="Times New Roman"/>
          <w:sz w:val="28"/>
          <w:szCs w:val="28"/>
        </w:rPr>
      </w:pPr>
      <w:r w:rsidRPr="00423E5C">
        <w:rPr>
          <w:rFonts w:ascii="Corbel" w:eastAsia="Times New Roman" w:hAnsi="Corbel" w:cs="Times New Roman"/>
          <w:sz w:val="28"/>
          <w:szCs w:val="28"/>
        </w:rPr>
        <w:t xml:space="preserve">  </w:t>
      </w:r>
    </w:p>
    <w:p w14:paraId="299B1AF0" w14:textId="77777777" w:rsidR="00423E5C" w:rsidRPr="00423E5C" w:rsidRDefault="00423E5C" w:rsidP="00423E5C">
      <w:pPr>
        <w:rPr>
          <w:rFonts w:ascii="Corbel" w:eastAsia="Times New Roman" w:hAnsi="Corbel" w:cs="Times New Roman"/>
          <w:sz w:val="28"/>
          <w:szCs w:val="28"/>
          <w:lang w:val="fr-FR"/>
        </w:rPr>
      </w:pPr>
    </w:p>
    <w:p w14:paraId="3E6540EE" w14:textId="77777777" w:rsidR="00423E5C" w:rsidRPr="00423E5C" w:rsidRDefault="00423E5C" w:rsidP="00423E5C">
      <w:pPr>
        <w:rPr>
          <w:rFonts w:ascii="Corbel" w:eastAsia="Times New Roman" w:hAnsi="Corbel" w:cs="Times New Roman"/>
          <w:sz w:val="28"/>
          <w:szCs w:val="28"/>
          <w:lang w:val="fr-FR"/>
        </w:rPr>
      </w:pPr>
    </w:p>
    <w:p w14:paraId="4D78B8D6" w14:textId="77777777" w:rsidR="00423E5C" w:rsidRPr="00423E5C" w:rsidRDefault="00423E5C" w:rsidP="00423E5C">
      <w:pPr>
        <w:rPr>
          <w:rFonts w:ascii="Corbel" w:eastAsia="Times New Roman" w:hAnsi="Corbel" w:cs="Times New Roman"/>
          <w:sz w:val="28"/>
          <w:szCs w:val="28"/>
          <w:lang w:val="fr-FR"/>
        </w:rPr>
      </w:pPr>
    </w:p>
    <w:p w14:paraId="2B57C36F" w14:textId="77777777" w:rsidR="00423E5C" w:rsidRPr="00423E5C" w:rsidRDefault="00423E5C" w:rsidP="00423E5C">
      <w:pPr>
        <w:rPr>
          <w:rFonts w:ascii="Corbel" w:eastAsia="Times New Roman" w:hAnsi="Corbel" w:cs="Times New Roman"/>
          <w:sz w:val="28"/>
          <w:szCs w:val="28"/>
          <w:lang w:val="fr-FR"/>
        </w:rPr>
      </w:pPr>
    </w:p>
    <w:p w14:paraId="53045EF0" w14:textId="77777777" w:rsidR="00F15751" w:rsidRDefault="00F15751" w:rsidP="00423E5C">
      <w:pPr>
        <w:pBdr>
          <w:bottom w:val="single" w:sz="6" w:space="1" w:color="92278F"/>
        </w:pBdr>
        <w:spacing w:before="200" w:after="0"/>
        <w:outlineLvl w:val="4"/>
        <w:rPr>
          <w:rFonts w:ascii="Corbel" w:eastAsia="Times New Roman" w:hAnsi="Corbel" w:cs="Times New Roman"/>
          <w:sz w:val="28"/>
          <w:szCs w:val="28"/>
          <w:lang w:val="fr-FR"/>
        </w:rPr>
      </w:pPr>
      <w:bookmarkStart w:id="7" w:name="_Hlk101361452"/>
    </w:p>
    <w:p w14:paraId="0EDED9C9" w14:textId="2BFAE3DD" w:rsidR="00423E5C" w:rsidRPr="00423E5C" w:rsidRDefault="00423E5C" w:rsidP="00423E5C">
      <w:pPr>
        <w:pBdr>
          <w:bottom w:val="single" w:sz="6" w:space="1" w:color="92278F"/>
        </w:pBdr>
        <w:spacing w:before="200" w:after="0"/>
        <w:outlineLvl w:val="4"/>
        <w:rPr>
          <w:rFonts w:ascii="Corbel" w:eastAsia="Times New Roman" w:hAnsi="Corbel" w:cs="Times New Roman"/>
          <w:caps/>
          <w:color w:val="6D1D6A"/>
          <w:spacing w:val="10"/>
          <w:sz w:val="36"/>
          <w:szCs w:val="36"/>
          <w:lang w:val="fr-FR"/>
        </w:rPr>
      </w:pPr>
      <w:r w:rsidRPr="00423E5C">
        <w:rPr>
          <w:rFonts w:ascii="Corbel" w:eastAsia="Times New Roman" w:hAnsi="Corbel" w:cs="Times New Roman"/>
          <w:caps/>
          <w:color w:val="6D1D6A"/>
          <w:spacing w:val="10"/>
          <w:sz w:val="36"/>
          <w:szCs w:val="36"/>
          <w:lang w:val="fr-FR"/>
        </w:rPr>
        <w:t xml:space="preserve"> PERSPECTIVES ET ENJEUX 202</w:t>
      </w:r>
      <w:r w:rsidR="00263559">
        <w:rPr>
          <w:rFonts w:ascii="Corbel" w:eastAsia="Times New Roman" w:hAnsi="Corbel" w:cs="Times New Roman"/>
          <w:caps/>
          <w:color w:val="6D1D6A"/>
          <w:spacing w:val="10"/>
          <w:sz w:val="36"/>
          <w:szCs w:val="36"/>
          <w:lang w:val="fr-FR"/>
        </w:rPr>
        <w:t>4</w:t>
      </w:r>
    </w:p>
    <w:bookmarkEnd w:id="7"/>
    <w:p w14:paraId="1655B18A" w14:textId="77777777" w:rsidR="00423E5C" w:rsidRDefault="00423E5C" w:rsidP="00423E5C">
      <w:pPr>
        <w:numPr>
          <w:ilvl w:val="0"/>
          <w:numId w:val="12"/>
        </w:numPr>
        <w:contextualSpacing/>
        <w:jc w:val="both"/>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 xml:space="preserve">Nous allons continuer à soutenir les associations par notre participation aux différents organes de défense et de représentation de la personne handicapée. </w:t>
      </w:r>
    </w:p>
    <w:p w14:paraId="47D1149E" w14:textId="791B807C" w:rsidR="00F15751" w:rsidRDefault="00F15751" w:rsidP="00423E5C">
      <w:pPr>
        <w:numPr>
          <w:ilvl w:val="0"/>
          <w:numId w:val="12"/>
        </w:numPr>
        <w:contextualSpacing/>
        <w:jc w:val="both"/>
        <w:rPr>
          <w:rFonts w:ascii="Corbel" w:eastAsia="Times New Roman" w:hAnsi="Corbel" w:cs="Times New Roman"/>
          <w:sz w:val="24"/>
          <w:szCs w:val="24"/>
          <w:lang w:val="fr-FR"/>
        </w:rPr>
      </w:pPr>
      <w:r>
        <w:rPr>
          <w:rFonts w:ascii="Corbel" w:eastAsia="Times New Roman" w:hAnsi="Corbel" w:cs="Times New Roman"/>
          <w:sz w:val="24"/>
          <w:szCs w:val="24"/>
          <w:lang w:val="fr-FR"/>
        </w:rPr>
        <w:t>Mémorandum</w:t>
      </w:r>
    </w:p>
    <w:p w14:paraId="0A016736" w14:textId="2CA8BCC0" w:rsidR="00F15751" w:rsidRPr="00423E5C" w:rsidRDefault="00F15751" w:rsidP="00423E5C">
      <w:pPr>
        <w:numPr>
          <w:ilvl w:val="0"/>
          <w:numId w:val="12"/>
        </w:numPr>
        <w:contextualSpacing/>
        <w:jc w:val="both"/>
        <w:rPr>
          <w:rFonts w:ascii="Corbel" w:eastAsia="Times New Roman" w:hAnsi="Corbel" w:cs="Times New Roman"/>
          <w:sz w:val="24"/>
          <w:szCs w:val="24"/>
          <w:lang w:val="fr-FR"/>
        </w:rPr>
      </w:pPr>
      <w:r>
        <w:rPr>
          <w:rFonts w:ascii="Corbel" w:eastAsia="Times New Roman" w:hAnsi="Corbel" w:cs="Times New Roman"/>
          <w:sz w:val="24"/>
          <w:szCs w:val="24"/>
          <w:lang w:val="fr-FR"/>
        </w:rPr>
        <w:t>Lettre pour tous les services d’aide en milieu ouvert</w:t>
      </w:r>
    </w:p>
    <w:p w14:paraId="475A3FF0" w14:textId="77777777" w:rsidR="00423E5C" w:rsidRPr="00423E5C" w:rsidRDefault="00423E5C" w:rsidP="00423E5C">
      <w:pPr>
        <w:numPr>
          <w:ilvl w:val="0"/>
          <w:numId w:val="12"/>
        </w:numPr>
        <w:contextualSpacing/>
        <w:jc w:val="both"/>
        <w:rPr>
          <w:rFonts w:ascii="Corbel" w:eastAsia="Times New Roman" w:hAnsi="Corbel" w:cs="Times New Roman"/>
          <w:sz w:val="24"/>
          <w:szCs w:val="24"/>
          <w:lang w:val="fr-FR"/>
        </w:rPr>
      </w:pPr>
      <w:r w:rsidRPr="00423E5C">
        <w:rPr>
          <w:rFonts w:ascii="Corbel" w:eastAsia="Times New Roman" w:hAnsi="Corbel" w:cs="Times New Roman"/>
          <w:sz w:val="24"/>
          <w:szCs w:val="24"/>
          <w:lang w:val="fr-FR"/>
        </w:rPr>
        <w:t>Demande de rencontre :</w:t>
      </w:r>
    </w:p>
    <w:p w14:paraId="6239C1B2" w14:textId="7B1F2E24" w:rsidR="00423E5C" w:rsidRPr="00423E5C" w:rsidRDefault="00F15751" w:rsidP="00423E5C">
      <w:pPr>
        <w:numPr>
          <w:ilvl w:val="0"/>
          <w:numId w:val="17"/>
        </w:numPr>
        <w:contextualSpacing/>
        <w:jc w:val="both"/>
        <w:rPr>
          <w:rFonts w:ascii="Corbel" w:eastAsia="Times New Roman" w:hAnsi="Corbel" w:cs="Times New Roman"/>
          <w:sz w:val="24"/>
          <w:szCs w:val="24"/>
          <w:lang w:val="fr-FR"/>
        </w:rPr>
      </w:pPr>
      <w:r>
        <w:rPr>
          <w:rFonts w:ascii="Corbel" w:eastAsia="Times New Roman" w:hAnsi="Corbel" w:cs="Times New Roman"/>
          <w:sz w:val="24"/>
          <w:szCs w:val="24"/>
          <w:lang w:val="fr-FR"/>
        </w:rPr>
        <w:t>VAPH</w:t>
      </w:r>
    </w:p>
    <w:p w14:paraId="5CC8B915" w14:textId="4E834235" w:rsidR="00423E5C" w:rsidRPr="00423E5C" w:rsidRDefault="00423E5C" w:rsidP="00423E5C">
      <w:pPr>
        <w:numPr>
          <w:ilvl w:val="0"/>
          <w:numId w:val="17"/>
        </w:numPr>
        <w:contextualSpacing/>
        <w:jc w:val="both"/>
        <w:rPr>
          <w:rFonts w:ascii="Corbel" w:eastAsia="Times New Roman" w:hAnsi="Corbel" w:cs="Times New Roman"/>
          <w:sz w:val="24"/>
          <w:szCs w:val="24"/>
          <w:lang w:val="fr-FR"/>
        </w:rPr>
      </w:pPr>
    </w:p>
    <w:p w14:paraId="2A4359E2" w14:textId="77777777" w:rsidR="00423E5C" w:rsidRPr="00423E5C" w:rsidRDefault="00423E5C" w:rsidP="00423E5C">
      <w:pPr>
        <w:jc w:val="both"/>
        <w:rPr>
          <w:rFonts w:ascii="Corbel" w:eastAsia="Times New Roman" w:hAnsi="Corbel" w:cs="Times New Roman"/>
          <w:sz w:val="28"/>
          <w:szCs w:val="28"/>
          <w:lang w:val="fr-FR"/>
        </w:rPr>
      </w:pPr>
    </w:p>
    <w:p w14:paraId="74DC0658" w14:textId="77777777" w:rsidR="00423E5C" w:rsidRPr="00423E5C" w:rsidRDefault="00423E5C" w:rsidP="00423E5C">
      <w:pPr>
        <w:jc w:val="both"/>
        <w:rPr>
          <w:rFonts w:ascii="Corbel" w:eastAsia="Times New Roman" w:hAnsi="Corbel" w:cs="Times New Roman"/>
          <w:sz w:val="28"/>
          <w:szCs w:val="28"/>
          <w:lang w:val="fr-FR"/>
        </w:rPr>
      </w:pPr>
    </w:p>
    <w:p w14:paraId="3B6F3AF6" w14:textId="22A88591" w:rsidR="00423E5C" w:rsidRPr="00423E5C" w:rsidRDefault="00423E5C">
      <w:pPr>
        <w:rPr>
          <w:lang w:val="fr-FR"/>
        </w:rPr>
      </w:pPr>
    </w:p>
    <w:sectPr w:rsidR="00423E5C" w:rsidRPr="00423E5C" w:rsidSect="006A4643">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78B61" w14:textId="77777777" w:rsidR="006A4643" w:rsidRDefault="006A4643">
      <w:pPr>
        <w:spacing w:before="0" w:after="0" w:line="240" w:lineRule="auto"/>
      </w:pPr>
      <w:r>
        <w:separator/>
      </w:r>
    </w:p>
  </w:endnote>
  <w:endnote w:type="continuationSeparator" w:id="0">
    <w:p w14:paraId="6A2AE7E3" w14:textId="77777777" w:rsidR="006A4643" w:rsidRDefault="006A46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59359"/>
      <w:docPartObj>
        <w:docPartGallery w:val="Page Numbers (Bottom of Page)"/>
        <w:docPartUnique/>
      </w:docPartObj>
    </w:sdtPr>
    <w:sdtContent>
      <w:p w14:paraId="09F2BE7E" w14:textId="77777777" w:rsidR="00E76D09" w:rsidRDefault="00000000">
        <w:pPr>
          <w:pStyle w:val="Pieddepage"/>
          <w:jc w:val="center"/>
        </w:pPr>
        <w:r>
          <w:fldChar w:fldCharType="begin"/>
        </w:r>
        <w:r>
          <w:instrText>PAGE   \* MERGEFORMAT</w:instrText>
        </w:r>
        <w:r>
          <w:fldChar w:fldCharType="separate"/>
        </w:r>
        <w:r>
          <w:rPr>
            <w:lang w:val="fr-FR"/>
          </w:rPr>
          <w:t>2</w:t>
        </w:r>
        <w:r>
          <w:fldChar w:fldCharType="end"/>
        </w:r>
      </w:p>
    </w:sdtContent>
  </w:sdt>
  <w:p w14:paraId="40828EF6" w14:textId="77777777" w:rsidR="00E76D09" w:rsidRDefault="00E76D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65DD9" w14:textId="77777777" w:rsidR="006A4643" w:rsidRDefault="006A4643">
      <w:pPr>
        <w:spacing w:before="0" w:after="0" w:line="240" w:lineRule="auto"/>
      </w:pPr>
      <w:r>
        <w:separator/>
      </w:r>
    </w:p>
  </w:footnote>
  <w:footnote w:type="continuationSeparator" w:id="0">
    <w:p w14:paraId="7408BBDB" w14:textId="77777777" w:rsidR="006A4643" w:rsidRDefault="006A464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5pt;height:11.5pt" o:bullet="t">
        <v:imagedata r:id="rId1" o:title="msoD185"/>
      </v:shape>
    </w:pict>
  </w:numPicBullet>
  <w:numPicBullet w:numPicBulletId="1">
    <w:pict>
      <v:shape id="_x0000_i1079" type="#_x0000_t75" style="width:11.5pt;height:11.5pt" o:bullet="t">
        <v:imagedata r:id="rId2" o:title="mso1EBF"/>
      </v:shape>
    </w:pict>
  </w:numPicBullet>
  <w:abstractNum w:abstractNumId="0" w15:restartNumberingAfterBreak="0">
    <w:nsid w:val="002F2F38"/>
    <w:multiLevelType w:val="hybridMultilevel"/>
    <w:tmpl w:val="626E7ACA"/>
    <w:lvl w:ilvl="0" w:tplc="FE9089AE">
      <w:start w:val="1"/>
      <w:numFmt w:val="bullet"/>
      <w:lvlText w:val="•"/>
      <w:lvlJc w:val="left"/>
      <w:pPr>
        <w:tabs>
          <w:tab w:val="num" w:pos="720"/>
        </w:tabs>
        <w:ind w:left="720" w:hanging="360"/>
      </w:pPr>
      <w:rPr>
        <w:rFonts w:ascii="Arial" w:hAnsi="Arial" w:hint="default"/>
      </w:rPr>
    </w:lvl>
    <w:lvl w:ilvl="1" w:tplc="5F6C2C8E" w:tentative="1">
      <w:start w:val="1"/>
      <w:numFmt w:val="bullet"/>
      <w:lvlText w:val="•"/>
      <w:lvlJc w:val="left"/>
      <w:pPr>
        <w:tabs>
          <w:tab w:val="num" w:pos="1440"/>
        </w:tabs>
        <w:ind w:left="1440" w:hanging="360"/>
      </w:pPr>
      <w:rPr>
        <w:rFonts w:ascii="Arial" w:hAnsi="Arial" w:hint="default"/>
      </w:rPr>
    </w:lvl>
    <w:lvl w:ilvl="2" w:tplc="904E76B8" w:tentative="1">
      <w:start w:val="1"/>
      <w:numFmt w:val="bullet"/>
      <w:lvlText w:val="•"/>
      <w:lvlJc w:val="left"/>
      <w:pPr>
        <w:tabs>
          <w:tab w:val="num" w:pos="2160"/>
        </w:tabs>
        <w:ind w:left="2160" w:hanging="360"/>
      </w:pPr>
      <w:rPr>
        <w:rFonts w:ascii="Arial" w:hAnsi="Arial" w:hint="default"/>
      </w:rPr>
    </w:lvl>
    <w:lvl w:ilvl="3" w:tplc="D99A60EE" w:tentative="1">
      <w:start w:val="1"/>
      <w:numFmt w:val="bullet"/>
      <w:lvlText w:val="•"/>
      <w:lvlJc w:val="left"/>
      <w:pPr>
        <w:tabs>
          <w:tab w:val="num" w:pos="2880"/>
        </w:tabs>
        <w:ind w:left="2880" w:hanging="360"/>
      </w:pPr>
      <w:rPr>
        <w:rFonts w:ascii="Arial" w:hAnsi="Arial" w:hint="default"/>
      </w:rPr>
    </w:lvl>
    <w:lvl w:ilvl="4" w:tplc="FC2CD336" w:tentative="1">
      <w:start w:val="1"/>
      <w:numFmt w:val="bullet"/>
      <w:lvlText w:val="•"/>
      <w:lvlJc w:val="left"/>
      <w:pPr>
        <w:tabs>
          <w:tab w:val="num" w:pos="3600"/>
        </w:tabs>
        <w:ind w:left="3600" w:hanging="360"/>
      </w:pPr>
      <w:rPr>
        <w:rFonts w:ascii="Arial" w:hAnsi="Arial" w:hint="default"/>
      </w:rPr>
    </w:lvl>
    <w:lvl w:ilvl="5" w:tplc="44CA8450" w:tentative="1">
      <w:start w:val="1"/>
      <w:numFmt w:val="bullet"/>
      <w:lvlText w:val="•"/>
      <w:lvlJc w:val="left"/>
      <w:pPr>
        <w:tabs>
          <w:tab w:val="num" w:pos="4320"/>
        </w:tabs>
        <w:ind w:left="4320" w:hanging="360"/>
      </w:pPr>
      <w:rPr>
        <w:rFonts w:ascii="Arial" w:hAnsi="Arial" w:hint="default"/>
      </w:rPr>
    </w:lvl>
    <w:lvl w:ilvl="6" w:tplc="723CD2FA" w:tentative="1">
      <w:start w:val="1"/>
      <w:numFmt w:val="bullet"/>
      <w:lvlText w:val="•"/>
      <w:lvlJc w:val="left"/>
      <w:pPr>
        <w:tabs>
          <w:tab w:val="num" w:pos="5040"/>
        </w:tabs>
        <w:ind w:left="5040" w:hanging="360"/>
      </w:pPr>
      <w:rPr>
        <w:rFonts w:ascii="Arial" w:hAnsi="Arial" w:hint="default"/>
      </w:rPr>
    </w:lvl>
    <w:lvl w:ilvl="7" w:tplc="49C20438" w:tentative="1">
      <w:start w:val="1"/>
      <w:numFmt w:val="bullet"/>
      <w:lvlText w:val="•"/>
      <w:lvlJc w:val="left"/>
      <w:pPr>
        <w:tabs>
          <w:tab w:val="num" w:pos="5760"/>
        </w:tabs>
        <w:ind w:left="5760" w:hanging="360"/>
      </w:pPr>
      <w:rPr>
        <w:rFonts w:ascii="Arial" w:hAnsi="Arial" w:hint="default"/>
      </w:rPr>
    </w:lvl>
    <w:lvl w:ilvl="8" w:tplc="1A5CB3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653E19"/>
    <w:multiLevelType w:val="hybridMultilevel"/>
    <w:tmpl w:val="CB6EBD2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FE199D"/>
    <w:multiLevelType w:val="hybridMultilevel"/>
    <w:tmpl w:val="AD96ED32"/>
    <w:lvl w:ilvl="0" w:tplc="2ABA64CC">
      <w:start w:val="1"/>
      <w:numFmt w:val="bullet"/>
      <w:lvlText w:val="•"/>
      <w:lvlJc w:val="left"/>
      <w:pPr>
        <w:tabs>
          <w:tab w:val="num" w:pos="720"/>
        </w:tabs>
        <w:ind w:left="720" w:hanging="360"/>
      </w:pPr>
      <w:rPr>
        <w:rFonts w:ascii="Arial" w:hAnsi="Arial" w:hint="default"/>
      </w:rPr>
    </w:lvl>
    <w:lvl w:ilvl="1" w:tplc="54AA6750" w:tentative="1">
      <w:start w:val="1"/>
      <w:numFmt w:val="bullet"/>
      <w:lvlText w:val="•"/>
      <w:lvlJc w:val="left"/>
      <w:pPr>
        <w:tabs>
          <w:tab w:val="num" w:pos="1440"/>
        </w:tabs>
        <w:ind w:left="1440" w:hanging="360"/>
      </w:pPr>
      <w:rPr>
        <w:rFonts w:ascii="Arial" w:hAnsi="Arial" w:hint="default"/>
      </w:rPr>
    </w:lvl>
    <w:lvl w:ilvl="2" w:tplc="EDCE8764" w:tentative="1">
      <w:start w:val="1"/>
      <w:numFmt w:val="bullet"/>
      <w:lvlText w:val="•"/>
      <w:lvlJc w:val="left"/>
      <w:pPr>
        <w:tabs>
          <w:tab w:val="num" w:pos="2160"/>
        </w:tabs>
        <w:ind w:left="2160" w:hanging="360"/>
      </w:pPr>
      <w:rPr>
        <w:rFonts w:ascii="Arial" w:hAnsi="Arial" w:hint="default"/>
      </w:rPr>
    </w:lvl>
    <w:lvl w:ilvl="3" w:tplc="97E4A9C4" w:tentative="1">
      <w:start w:val="1"/>
      <w:numFmt w:val="bullet"/>
      <w:lvlText w:val="•"/>
      <w:lvlJc w:val="left"/>
      <w:pPr>
        <w:tabs>
          <w:tab w:val="num" w:pos="2880"/>
        </w:tabs>
        <w:ind w:left="2880" w:hanging="360"/>
      </w:pPr>
      <w:rPr>
        <w:rFonts w:ascii="Arial" w:hAnsi="Arial" w:hint="default"/>
      </w:rPr>
    </w:lvl>
    <w:lvl w:ilvl="4" w:tplc="3AEAA710" w:tentative="1">
      <w:start w:val="1"/>
      <w:numFmt w:val="bullet"/>
      <w:lvlText w:val="•"/>
      <w:lvlJc w:val="left"/>
      <w:pPr>
        <w:tabs>
          <w:tab w:val="num" w:pos="3600"/>
        </w:tabs>
        <w:ind w:left="3600" w:hanging="360"/>
      </w:pPr>
      <w:rPr>
        <w:rFonts w:ascii="Arial" w:hAnsi="Arial" w:hint="default"/>
      </w:rPr>
    </w:lvl>
    <w:lvl w:ilvl="5" w:tplc="C3CCFB0E" w:tentative="1">
      <w:start w:val="1"/>
      <w:numFmt w:val="bullet"/>
      <w:lvlText w:val="•"/>
      <w:lvlJc w:val="left"/>
      <w:pPr>
        <w:tabs>
          <w:tab w:val="num" w:pos="4320"/>
        </w:tabs>
        <w:ind w:left="4320" w:hanging="360"/>
      </w:pPr>
      <w:rPr>
        <w:rFonts w:ascii="Arial" w:hAnsi="Arial" w:hint="default"/>
      </w:rPr>
    </w:lvl>
    <w:lvl w:ilvl="6" w:tplc="CBCA95DC" w:tentative="1">
      <w:start w:val="1"/>
      <w:numFmt w:val="bullet"/>
      <w:lvlText w:val="•"/>
      <w:lvlJc w:val="left"/>
      <w:pPr>
        <w:tabs>
          <w:tab w:val="num" w:pos="5040"/>
        </w:tabs>
        <w:ind w:left="5040" w:hanging="360"/>
      </w:pPr>
      <w:rPr>
        <w:rFonts w:ascii="Arial" w:hAnsi="Arial" w:hint="default"/>
      </w:rPr>
    </w:lvl>
    <w:lvl w:ilvl="7" w:tplc="C1CA0E9E" w:tentative="1">
      <w:start w:val="1"/>
      <w:numFmt w:val="bullet"/>
      <w:lvlText w:val="•"/>
      <w:lvlJc w:val="left"/>
      <w:pPr>
        <w:tabs>
          <w:tab w:val="num" w:pos="5760"/>
        </w:tabs>
        <w:ind w:left="5760" w:hanging="360"/>
      </w:pPr>
      <w:rPr>
        <w:rFonts w:ascii="Arial" w:hAnsi="Arial" w:hint="default"/>
      </w:rPr>
    </w:lvl>
    <w:lvl w:ilvl="8" w:tplc="1CBA6B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03E30"/>
    <w:multiLevelType w:val="hybridMultilevel"/>
    <w:tmpl w:val="EDBABFC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F30583D"/>
    <w:multiLevelType w:val="hybridMultilevel"/>
    <w:tmpl w:val="B13843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C3140E"/>
    <w:multiLevelType w:val="hybridMultilevel"/>
    <w:tmpl w:val="250215C0"/>
    <w:lvl w:ilvl="0" w:tplc="682248E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48697B"/>
    <w:multiLevelType w:val="hybridMultilevel"/>
    <w:tmpl w:val="B71405C2"/>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35B4441"/>
    <w:multiLevelType w:val="hybridMultilevel"/>
    <w:tmpl w:val="B26427AA"/>
    <w:lvl w:ilvl="0" w:tplc="080C0007">
      <w:start w:val="1"/>
      <w:numFmt w:val="bullet"/>
      <w:lvlText w:val=""/>
      <w:lvlPicBulletId w:val="1"/>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4066785"/>
    <w:multiLevelType w:val="hybridMultilevel"/>
    <w:tmpl w:val="191E1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1556342"/>
    <w:multiLevelType w:val="hybridMultilevel"/>
    <w:tmpl w:val="4F084700"/>
    <w:lvl w:ilvl="0" w:tplc="080C0003">
      <w:start w:val="1"/>
      <w:numFmt w:val="bullet"/>
      <w:lvlText w:val="o"/>
      <w:lvlJc w:val="left"/>
      <w:pPr>
        <w:ind w:left="1800" w:hanging="360"/>
      </w:pPr>
      <w:rPr>
        <w:rFonts w:ascii="Courier New" w:hAnsi="Courier New" w:cs="Courier New"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0" w15:restartNumberingAfterBreak="0">
    <w:nsid w:val="2BBA4942"/>
    <w:multiLevelType w:val="hybridMultilevel"/>
    <w:tmpl w:val="3B5A4D9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BD50FD"/>
    <w:multiLevelType w:val="hybridMultilevel"/>
    <w:tmpl w:val="B8BC8DA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31BD5E20"/>
    <w:multiLevelType w:val="multilevel"/>
    <w:tmpl w:val="92C4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51C6E"/>
    <w:multiLevelType w:val="hybridMultilevel"/>
    <w:tmpl w:val="D434808C"/>
    <w:lvl w:ilvl="0" w:tplc="080C0007">
      <w:start w:val="1"/>
      <w:numFmt w:val="bullet"/>
      <w:lvlText w:val=""/>
      <w:lvlPicBulletId w:val="1"/>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0E604E2"/>
    <w:multiLevelType w:val="hybridMultilevel"/>
    <w:tmpl w:val="5BB6F1AE"/>
    <w:lvl w:ilvl="0" w:tplc="080C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3223B1A"/>
    <w:multiLevelType w:val="hybridMultilevel"/>
    <w:tmpl w:val="406E3060"/>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5825747"/>
    <w:multiLevelType w:val="hybridMultilevel"/>
    <w:tmpl w:val="F0F23E08"/>
    <w:lvl w:ilvl="0" w:tplc="45DA4D7C">
      <w:start w:val="11"/>
      <w:numFmt w:val="bullet"/>
      <w:lvlText w:val="-"/>
      <w:lvlJc w:val="left"/>
      <w:pPr>
        <w:ind w:left="1080" w:hanging="360"/>
      </w:pPr>
      <w:rPr>
        <w:rFonts w:ascii="Corbel" w:eastAsiaTheme="minorEastAsia" w:hAnsi="Corbe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4EEB44F9"/>
    <w:multiLevelType w:val="hybridMultilevel"/>
    <w:tmpl w:val="AA2A867C"/>
    <w:lvl w:ilvl="0" w:tplc="3CF0471E">
      <w:numFmt w:val="bullet"/>
      <w:lvlText w:val="-"/>
      <w:lvlJc w:val="left"/>
      <w:pPr>
        <w:ind w:left="1440" w:hanging="360"/>
      </w:pPr>
      <w:rPr>
        <w:rFonts w:ascii="Corbel" w:eastAsiaTheme="minorEastAsia" w:hAnsi="Corbel"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3675557"/>
    <w:multiLevelType w:val="hybridMultilevel"/>
    <w:tmpl w:val="AF9A56CA"/>
    <w:lvl w:ilvl="0" w:tplc="DDF0DD70">
      <w:numFmt w:val="bullet"/>
      <w:lvlText w:val="-"/>
      <w:lvlJc w:val="left"/>
      <w:pPr>
        <w:ind w:left="1800" w:hanging="360"/>
      </w:pPr>
      <w:rPr>
        <w:rFonts w:ascii="Corbel" w:eastAsia="Times New Roman" w:hAnsi="Corbel" w:cs="Times New Roman"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9" w15:restartNumberingAfterBreak="0">
    <w:nsid w:val="587B211F"/>
    <w:multiLevelType w:val="hybridMultilevel"/>
    <w:tmpl w:val="4E6A9A8E"/>
    <w:lvl w:ilvl="0" w:tplc="3CF0471E">
      <w:numFmt w:val="bullet"/>
      <w:lvlText w:val="-"/>
      <w:lvlJc w:val="left"/>
      <w:pPr>
        <w:ind w:left="1440" w:hanging="360"/>
      </w:pPr>
      <w:rPr>
        <w:rFonts w:ascii="Corbel" w:eastAsiaTheme="minorEastAsia" w:hAnsi="Corbel"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9FA1DE0"/>
    <w:multiLevelType w:val="hybridMultilevel"/>
    <w:tmpl w:val="C6DA3344"/>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1" w15:restartNumberingAfterBreak="0">
    <w:nsid w:val="5A22050B"/>
    <w:multiLevelType w:val="hybridMultilevel"/>
    <w:tmpl w:val="6BB8033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BD3C94"/>
    <w:multiLevelType w:val="hybridMultilevel"/>
    <w:tmpl w:val="DF10EE4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04053C7"/>
    <w:multiLevelType w:val="hybridMultilevel"/>
    <w:tmpl w:val="6B98270E"/>
    <w:lvl w:ilvl="0" w:tplc="080C0005">
      <w:start w:val="1"/>
      <w:numFmt w:val="bullet"/>
      <w:lvlText w:val=""/>
      <w:lvlJc w:val="left"/>
      <w:pPr>
        <w:ind w:left="1859" w:hanging="360"/>
      </w:pPr>
      <w:rPr>
        <w:rFonts w:ascii="Wingdings" w:hAnsi="Wingdings" w:hint="default"/>
      </w:rPr>
    </w:lvl>
    <w:lvl w:ilvl="1" w:tplc="080C0003" w:tentative="1">
      <w:start w:val="1"/>
      <w:numFmt w:val="bullet"/>
      <w:lvlText w:val="o"/>
      <w:lvlJc w:val="left"/>
      <w:pPr>
        <w:ind w:left="2579" w:hanging="360"/>
      </w:pPr>
      <w:rPr>
        <w:rFonts w:ascii="Courier New" w:hAnsi="Courier New" w:cs="Courier New" w:hint="default"/>
      </w:rPr>
    </w:lvl>
    <w:lvl w:ilvl="2" w:tplc="080C0005" w:tentative="1">
      <w:start w:val="1"/>
      <w:numFmt w:val="bullet"/>
      <w:lvlText w:val=""/>
      <w:lvlJc w:val="left"/>
      <w:pPr>
        <w:ind w:left="3299" w:hanging="360"/>
      </w:pPr>
      <w:rPr>
        <w:rFonts w:ascii="Wingdings" w:hAnsi="Wingdings" w:hint="default"/>
      </w:rPr>
    </w:lvl>
    <w:lvl w:ilvl="3" w:tplc="080C0001" w:tentative="1">
      <w:start w:val="1"/>
      <w:numFmt w:val="bullet"/>
      <w:lvlText w:val=""/>
      <w:lvlJc w:val="left"/>
      <w:pPr>
        <w:ind w:left="4019" w:hanging="360"/>
      </w:pPr>
      <w:rPr>
        <w:rFonts w:ascii="Symbol" w:hAnsi="Symbol" w:hint="default"/>
      </w:rPr>
    </w:lvl>
    <w:lvl w:ilvl="4" w:tplc="080C0003" w:tentative="1">
      <w:start w:val="1"/>
      <w:numFmt w:val="bullet"/>
      <w:lvlText w:val="o"/>
      <w:lvlJc w:val="left"/>
      <w:pPr>
        <w:ind w:left="4739" w:hanging="360"/>
      </w:pPr>
      <w:rPr>
        <w:rFonts w:ascii="Courier New" w:hAnsi="Courier New" w:cs="Courier New" w:hint="default"/>
      </w:rPr>
    </w:lvl>
    <w:lvl w:ilvl="5" w:tplc="080C0005" w:tentative="1">
      <w:start w:val="1"/>
      <w:numFmt w:val="bullet"/>
      <w:lvlText w:val=""/>
      <w:lvlJc w:val="left"/>
      <w:pPr>
        <w:ind w:left="5459" w:hanging="360"/>
      </w:pPr>
      <w:rPr>
        <w:rFonts w:ascii="Wingdings" w:hAnsi="Wingdings" w:hint="default"/>
      </w:rPr>
    </w:lvl>
    <w:lvl w:ilvl="6" w:tplc="080C0001" w:tentative="1">
      <w:start w:val="1"/>
      <w:numFmt w:val="bullet"/>
      <w:lvlText w:val=""/>
      <w:lvlJc w:val="left"/>
      <w:pPr>
        <w:ind w:left="6179" w:hanging="360"/>
      </w:pPr>
      <w:rPr>
        <w:rFonts w:ascii="Symbol" w:hAnsi="Symbol" w:hint="default"/>
      </w:rPr>
    </w:lvl>
    <w:lvl w:ilvl="7" w:tplc="080C0003" w:tentative="1">
      <w:start w:val="1"/>
      <w:numFmt w:val="bullet"/>
      <w:lvlText w:val="o"/>
      <w:lvlJc w:val="left"/>
      <w:pPr>
        <w:ind w:left="6899" w:hanging="360"/>
      </w:pPr>
      <w:rPr>
        <w:rFonts w:ascii="Courier New" w:hAnsi="Courier New" w:cs="Courier New" w:hint="default"/>
      </w:rPr>
    </w:lvl>
    <w:lvl w:ilvl="8" w:tplc="080C0005" w:tentative="1">
      <w:start w:val="1"/>
      <w:numFmt w:val="bullet"/>
      <w:lvlText w:val=""/>
      <w:lvlJc w:val="left"/>
      <w:pPr>
        <w:ind w:left="7619" w:hanging="360"/>
      </w:pPr>
      <w:rPr>
        <w:rFonts w:ascii="Wingdings" w:hAnsi="Wingdings" w:hint="default"/>
      </w:rPr>
    </w:lvl>
  </w:abstractNum>
  <w:abstractNum w:abstractNumId="24" w15:restartNumberingAfterBreak="0">
    <w:nsid w:val="62B179ED"/>
    <w:multiLevelType w:val="hybridMultilevel"/>
    <w:tmpl w:val="0E22A1C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32C6BE3"/>
    <w:multiLevelType w:val="hybridMultilevel"/>
    <w:tmpl w:val="6C1290E0"/>
    <w:lvl w:ilvl="0" w:tplc="5936EB34">
      <w:start w:val="1"/>
      <w:numFmt w:val="bullet"/>
      <w:lvlText w:val="•"/>
      <w:lvlJc w:val="left"/>
      <w:pPr>
        <w:tabs>
          <w:tab w:val="num" w:pos="720"/>
        </w:tabs>
        <w:ind w:left="720" w:hanging="360"/>
      </w:pPr>
      <w:rPr>
        <w:rFonts w:ascii="Arial" w:hAnsi="Arial" w:hint="default"/>
      </w:rPr>
    </w:lvl>
    <w:lvl w:ilvl="1" w:tplc="EC94794A" w:tentative="1">
      <w:start w:val="1"/>
      <w:numFmt w:val="bullet"/>
      <w:lvlText w:val="•"/>
      <w:lvlJc w:val="left"/>
      <w:pPr>
        <w:tabs>
          <w:tab w:val="num" w:pos="1440"/>
        </w:tabs>
        <w:ind w:left="1440" w:hanging="360"/>
      </w:pPr>
      <w:rPr>
        <w:rFonts w:ascii="Arial" w:hAnsi="Arial" w:hint="default"/>
      </w:rPr>
    </w:lvl>
    <w:lvl w:ilvl="2" w:tplc="B088F1AA" w:tentative="1">
      <w:start w:val="1"/>
      <w:numFmt w:val="bullet"/>
      <w:lvlText w:val="•"/>
      <w:lvlJc w:val="left"/>
      <w:pPr>
        <w:tabs>
          <w:tab w:val="num" w:pos="2160"/>
        </w:tabs>
        <w:ind w:left="2160" w:hanging="360"/>
      </w:pPr>
      <w:rPr>
        <w:rFonts w:ascii="Arial" w:hAnsi="Arial" w:hint="default"/>
      </w:rPr>
    </w:lvl>
    <w:lvl w:ilvl="3" w:tplc="CDEC8B6E" w:tentative="1">
      <w:start w:val="1"/>
      <w:numFmt w:val="bullet"/>
      <w:lvlText w:val="•"/>
      <w:lvlJc w:val="left"/>
      <w:pPr>
        <w:tabs>
          <w:tab w:val="num" w:pos="2880"/>
        </w:tabs>
        <w:ind w:left="2880" w:hanging="360"/>
      </w:pPr>
      <w:rPr>
        <w:rFonts w:ascii="Arial" w:hAnsi="Arial" w:hint="default"/>
      </w:rPr>
    </w:lvl>
    <w:lvl w:ilvl="4" w:tplc="6964A954" w:tentative="1">
      <w:start w:val="1"/>
      <w:numFmt w:val="bullet"/>
      <w:lvlText w:val="•"/>
      <w:lvlJc w:val="left"/>
      <w:pPr>
        <w:tabs>
          <w:tab w:val="num" w:pos="3600"/>
        </w:tabs>
        <w:ind w:left="3600" w:hanging="360"/>
      </w:pPr>
      <w:rPr>
        <w:rFonts w:ascii="Arial" w:hAnsi="Arial" w:hint="default"/>
      </w:rPr>
    </w:lvl>
    <w:lvl w:ilvl="5" w:tplc="68CAA45A" w:tentative="1">
      <w:start w:val="1"/>
      <w:numFmt w:val="bullet"/>
      <w:lvlText w:val="•"/>
      <w:lvlJc w:val="left"/>
      <w:pPr>
        <w:tabs>
          <w:tab w:val="num" w:pos="4320"/>
        </w:tabs>
        <w:ind w:left="4320" w:hanging="360"/>
      </w:pPr>
      <w:rPr>
        <w:rFonts w:ascii="Arial" w:hAnsi="Arial" w:hint="default"/>
      </w:rPr>
    </w:lvl>
    <w:lvl w:ilvl="6" w:tplc="BFFCD14E" w:tentative="1">
      <w:start w:val="1"/>
      <w:numFmt w:val="bullet"/>
      <w:lvlText w:val="•"/>
      <w:lvlJc w:val="left"/>
      <w:pPr>
        <w:tabs>
          <w:tab w:val="num" w:pos="5040"/>
        </w:tabs>
        <w:ind w:left="5040" w:hanging="360"/>
      </w:pPr>
      <w:rPr>
        <w:rFonts w:ascii="Arial" w:hAnsi="Arial" w:hint="default"/>
      </w:rPr>
    </w:lvl>
    <w:lvl w:ilvl="7" w:tplc="315AC7C2" w:tentative="1">
      <w:start w:val="1"/>
      <w:numFmt w:val="bullet"/>
      <w:lvlText w:val="•"/>
      <w:lvlJc w:val="left"/>
      <w:pPr>
        <w:tabs>
          <w:tab w:val="num" w:pos="5760"/>
        </w:tabs>
        <w:ind w:left="5760" w:hanging="360"/>
      </w:pPr>
      <w:rPr>
        <w:rFonts w:ascii="Arial" w:hAnsi="Arial" w:hint="default"/>
      </w:rPr>
    </w:lvl>
    <w:lvl w:ilvl="8" w:tplc="013A7DF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6756DE0"/>
    <w:multiLevelType w:val="hybridMultilevel"/>
    <w:tmpl w:val="EC9A506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C41BAE"/>
    <w:multiLevelType w:val="hybridMultilevel"/>
    <w:tmpl w:val="5674FC3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FCA7269"/>
    <w:multiLevelType w:val="hybridMultilevel"/>
    <w:tmpl w:val="2EE8FD1A"/>
    <w:lvl w:ilvl="0" w:tplc="080C0007">
      <w:start w:val="1"/>
      <w:numFmt w:val="bullet"/>
      <w:lvlText w:val=""/>
      <w:lvlPicBulletId w:val="1"/>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9" w15:restartNumberingAfterBreak="0">
    <w:nsid w:val="7EB069E8"/>
    <w:multiLevelType w:val="hybridMultilevel"/>
    <w:tmpl w:val="50D68CA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F18131E"/>
    <w:multiLevelType w:val="hybridMultilevel"/>
    <w:tmpl w:val="C2108490"/>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496117760">
    <w:abstractNumId w:val="11"/>
  </w:num>
  <w:num w:numId="2" w16cid:durableId="516308671">
    <w:abstractNumId w:val="27"/>
  </w:num>
  <w:num w:numId="3" w16cid:durableId="804200222">
    <w:abstractNumId w:val="12"/>
  </w:num>
  <w:num w:numId="4" w16cid:durableId="1671130303">
    <w:abstractNumId w:val="24"/>
  </w:num>
  <w:num w:numId="5" w16cid:durableId="2069111312">
    <w:abstractNumId w:val="15"/>
  </w:num>
  <w:num w:numId="6" w16cid:durableId="1103766197">
    <w:abstractNumId w:val="6"/>
  </w:num>
  <w:num w:numId="7" w16cid:durableId="418016293">
    <w:abstractNumId w:val="0"/>
  </w:num>
  <w:num w:numId="8" w16cid:durableId="1859002618">
    <w:abstractNumId w:val="25"/>
  </w:num>
  <w:num w:numId="9" w16cid:durableId="1578129517">
    <w:abstractNumId w:val="2"/>
  </w:num>
  <w:num w:numId="10" w16cid:durableId="1330793343">
    <w:abstractNumId w:val="30"/>
  </w:num>
  <w:num w:numId="11" w16cid:durableId="1962765555">
    <w:abstractNumId w:val="22"/>
  </w:num>
  <w:num w:numId="12" w16cid:durableId="1973945175">
    <w:abstractNumId w:val="16"/>
  </w:num>
  <w:num w:numId="13" w16cid:durableId="642933011">
    <w:abstractNumId w:val="17"/>
  </w:num>
  <w:num w:numId="14" w16cid:durableId="345862550">
    <w:abstractNumId w:val="19"/>
  </w:num>
  <w:num w:numId="15" w16cid:durableId="1464929145">
    <w:abstractNumId w:val="13"/>
  </w:num>
  <w:num w:numId="16" w16cid:durableId="306522065">
    <w:abstractNumId w:val="28"/>
  </w:num>
  <w:num w:numId="17" w16cid:durableId="951589933">
    <w:abstractNumId w:val="9"/>
  </w:num>
  <w:num w:numId="18" w16cid:durableId="1245996653">
    <w:abstractNumId w:val="23"/>
  </w:num>
  <w:num w:numId="19" w16cid:durableId="1351369138">
    <w:abstractNumId w:val="8"/>
  </w:num>
  <w:num w:numId="20" w16cid:durableId="192378976">
    <w:abstractNumId w:val="20"/>
  </w:num>
  <w:num w:numId="21" w16cid:durableId="860239352">
    <w:abstractNumId w:val="10"/>
  </w:num>
  <w:num w:numId="22" w16cid:durableId="150564073">
    <w:abstractNumId w:val="7"/>
  </w:num>
  <w:num w:numId="23" w16cid:durableId="1452744915">
    <w:abstractNumId w:val="26"/>
  </w:num>
  <w:num w:numId="24" w16cid:durableId="691497416">
    <w:abstractNumId w:val="29"/>
  </w:num>
  <w:num w:numId="25" w16cid:durableId="80567914">
    <w:abstractNumId w:val="21"/>
  </w:num>
  <w:num w:numId="26" w16cid:durableId="32586441">
    <w:abstractNumId w:val="1"/>
  </w:num>
  <w:num w:numId="27" w16cid:durableId="18748343">
    <w:abstractNumId w:val="3"/>
  </w:num>
  <w:num w:numId="28" w16cid:durableId="384254376">
    <w:abstractNumId w:val="4"/>
  </w:num>
  <w:num w:numId="29" w16cid:durableId="288559393">
    <w:abstractNumId w:val="5"/>
  </w:num>
  <w:num w:numId="30" w16cid:durableId="233587740">
    <w:abstractNumId w:val="14"/>
  </w:num>
  <w:num w:numId="31" w16cid:durableId="880482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5C"/>
    <w:rsid w:val="00083DBD"/>
    <w:rsid w:val="000B24B1"/>
    <w:rsid w:val="00220AF9"/>
    <w:rsid w:val="00263559"/>
    <w:rsid w:val="0029157D"/>
    <w:rsid w:val="002E5A70"/>
    <w:rsid w:val="002F77B6"/>
    <w:rsid w:val="0039509A"/>
    <w:rsid w:val="003E1D66"/>
    <w:rsid w:val="003E5986"/>
    <w:rsid w:val="00423E5C"/>
    <w:rsid w:val="004F058E"/>
    <w:rsid w:val="005B3DE3"/>
    <w:rsid w:val="005C7C61"/>
    <w:rsid w:val="005D22C2"/>
    <w:rsid w:val="005F05D3"/>
    <w:rsid w:val="0061620C"/>
    <w:rsid w:val="006A4643"/>
    <w:rsid w:val="006F69CB"/>
    <w:rsid w:val="0096074C"/>
    <w:rsid w:val="00971949"/>
    <w:rsid w:val="00980B6C"/>
    <w:rsid w:val="00A44647"/>
    <w:rsid w:val="00AB7BAA"/>
    <w:rsid w:val="00B5738F"/>
    <w:rsid w:val="00C77B8A"/>
    <w:rsid w:val="00CC2408"/>
    <w:rsid w:val="00DE2DF8"/>
    <w:rsid w:val="00E317EE"/>
    <w:rsid w:val="00E76D09"/>
    <w:rsid w:val="00F15751"/>
    <w:rsid w:val="00F81AF1"/>
    <w:rsid w:val="00FB1C6F"/>
    <w:rsid w:val="00FB48FB"/>
    <w:rsid w:val="00FF6C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e7ffff,#6cf,#ccecff"/>
    </o:shapedefaults>
    <o:shapelayout v:ext="edit">
      <o:idmap v:ext="edit" data="1"/>
    </o:shapelayout>
  </w:shapeDefaults>
  <w:decimalSymbol w:val=","/>
  <w:listSeparator w:val=";"/>
  <w14:docId w14:val="7BCF5255"/>
  <w15:chartTrackingRefBased/>
  <w15:docId w15:val="{6F01E6AA-2334-445A-9167-B9E0BC12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E5C"/>
  </w:style>
  <w:style w:type="paragraph" w:styleId="Titre1">
    <w:name w:val="heading 1"/>
    <w:basedOn w:val="Normal"/>
    <w:next w:val="Normal"/>
    <w:link w:val="Titre1Car"/>
    <w:uiPriority w:val="9"/>
    <w:qFormat/>
    <w:rsid w:val="00423E5C"/>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423E5C"/>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423E5C"/>
    <w:pPr>
      <w:pBdr>
        <w:top w:val="single" w:sz="6" w:space="2" w:color="156082" w:themeColor="accent1"/>
      </w:pBdr>
      <w:spacing w:before="300" w:after="0"/>
      <w:outlineLvl w:val="2"/>
    </w:pPr>
    <w:rPr>
      <w:caps/>
      <w:color w:val="0A2F40" w:themeColor="accent1" w:themeShade="7F"/>
      <w:spacing w:val="15"/>
    </w:rPr>
  </w:style>
  <w:style w:type="paragraph" w:styleId="Titre4">
    <w:name w:val="heading 4"/>
    <w:basedOn w:val="Normal"/>
    <w:next w:val="Normal"/>
    <w:link w:val="Titre4Car"/>
    <w:uiPriority w:val="9"/>
    <w:semiHidden/>
    <w:unhideWhenUsed/>
    <w:qFormat/>
    <w:rsid w:val="00423E5C"/>
    <w:pPr>
      <w:pBdr>
        <w:top w:val="dotted" w:sz="6" w:space="2" w:color="156082" w:themeColor="accent1"/>
      </w:pBdr>
      <w:spacing w:before="200" w:after="0"/>
      <w:outlineLvl w:val="3"/>
    </w:pPr>
    <w:rPr>
      <w:caps/>
      <w:color w:val="0F4761" w:themeColor="accent1" w:themeShade="BF"/>
      <w:spacing w:val="10"/>
    </w:rPr>
  </w:style>
  <w:style w:type="paragraph" w:styleId="Titre5">
    <w:name w:val="heading 5"/>
    <w:basedOn w:val="Normal"/>
    <w:next w:val="Normal"/>
    <w:link w:val="Titre5Car"/>
    <w:uiPriority w:val="9"/>
    <w:semiHidden/>
    <w:unhideWhenUsed/>
    <w:qFormat/>
    <w:rsid w:val="00423E5C"/>
    <w:pPr>
      <w:pBdr>
        <w:bottom w:val="single" w:sz="6" w:space="1" w:color="156082" w:themeColor="accent1"/>
      </w:pBdr>
      <w:spacing w:before="200" w:after="0"/>
      <w:outlineLvl w:val="4"/>
    </w:pPr>
    <w:rPr>
      <w:caps/>
      <w:color w:val="0F4761" w:themeColor="accent1" w:themeShade="BF"/>
      <w:spacing w:val="10"/>
    </w:rPr>
  </w:style>
  <w:style w:type="paragraph" w:styleId="Titre6">
    <w:name w:val="heading 6"/>
    <w:basedOn w:val="Normal"/>
    <w:next w:val="Normal"/>
    <w:link w:val="Titre6Car"/>
    <w:uiPriority w:val="9"/>
    <w:semiHidden/>
    <w:unhideWhenUsed/>
    <w:qFormat/>
    <w:rsid w:val="00423E5C"/>
    <w:pPr>
      <w:pBdr>
        <w:bottom w:val="dotted" w:sz="6" w:space="1" w:color="156082" w:themeColor="accent1"/>
      </w:pBdr>
      <w:spacing w:before="200" w:after="0"/>
      <w:outlineLvl w:val="5"/>
    </w:pPr>
    <w:rPr>
      <w:caps/>
      <w:color w:val="0F4761" w:themeColor="accent1" w:themeShade="BF"/>
      <w:spacing w:val="10"/>
    </w:rPr>
  </w:style>
  <w:style w:type="paragraph" w:styleId="Titre7">
    <w:name w:val="heading 7"/>
    <w:basedOn w:val="Normal"/>
    <w:next w:val="Normal"/>
    <w:link w:val="Titre7Car"/>
    <w:uiPriority w:val="9"/>
    <w:semiHidden/>
    <w:unhideWhenUsed/>
    <w:qFormat/>
    <w:rsid w:val="00423E5C"/>
    <w:pPr>
      <w:spacing w:before="200" w:after="0"/>
      <w:outlineLvl w:val="6"/>
    </w:pPr>
    <w:rPr>
      <w:caps/>
      <w:color w:val="0F4761" w:themeColor="accent1" w:themeShade="BF"/>
      <w:spacing w:val="10"/>
    </w:rPr>
  </w:style>
  <w:style w:type="paragraph" w:styleId="Titre8">
    <w:name w:val="heading 8"/>
    <w:basedOn w:val="Normal"/>
    <w:next w:val="Normal"/>
    <w:link w:val="Titre8Car"/>
    <w:uiPriority w:val="9"/>
    <w:semiHidden/>
    <w:unhideWhenUsed/>
    <w:qFormat/>
    <w:rsid w:val="00423E5C"/>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423E5C"/>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3E5C"/>
    <w:rPr>
      <w:caps/>
      <w:color w:val="FFFFFF" w:themeColor="background1"/>
      <w:spacing w:val="15"/>
      <w:sz w:val="22"/>
      <w:szCs w:val="22"/>
      <w:shd w:val="clear" w:color="auto" w:fill="156082" w:themeFill="accent1"/>
    </w:rPr>
  </w:style>
  <w:style w:type="character" w:customStyle="1" w:styleId="Titre2Car">
    <w:name w:val="Titre 2 Car"/>
    <w:basedOn w:val="Policepardfaut"/>
    <w:link w:val="Titre2"/>
    <w:uiPriority w:val="9"/>
    <w:rsid w:val="00423E5C"/>
    <w:rPr>
      <w:caps/>
      <w:spacing w:val="15"/>
      <w:shd w:val="clear" w:color="auto" w:fill="C1E4F5" w:themeFill="accent1" w:themeFillTint="33"/>
    </w:rPr>
  </w:style>
  <w:style w:type="character" w:customStyle="1" w:styleId="Titre3Car">
    <w:name w:val="Titre 3 Car"/>
    <w:basedOn w:val="Policepardfaut"/>
    <w:link w:val="Titre3"/>
    <w:uiPriority w:val="9"/>
    <w:semiHidden/>
    <w:rsid w:val="00423E5C"/>
    <w:rPr>
      <w:caps/>
      <w:color w:val="0A2F40" w:themeColor="accent1" w:themeShade="7F"/>
      <w:spacing w:val="15"/>
    </w:rPr>
  </w:style>
  <w:style w:type="character" w:customStyle="1" w:styleId="Titre4Car">
    <w:name w:val="Titre 4 Car"/>
    <w:basedOn w:val="Policepardfaut"/>
    <w:link w:val="Titre4"/>
    <w:uiPriority w:val="9"/>
    <w:semiHidden/>
    <w:rsid w:val="00423E5C"/>
    <w:rPr>
      <w:caps/>
      <w:color w:val="0F4761" w:themeColor="accent1" w:themeShade="BF"/>
      <w:spacing w:val="10"/>
    </w:rPr>
  </w:style>
  <w:style w:type="character" w:customStyle="1" w:styleId="Titre5Car">
    <w:name w:val="Titre 5 Car"/>
    <w:basedOn w:val="Policepardfaut"/>
    <w:link w:val="Titre5"/>
    <w:uiPriority w:val="9"/>
    <w:semiHidden/>
    <w:rsid w:val="00423E5C"/>
    <w:rPr>
      <w:caps/>
      <w:color w:val="0F4761" w:themeColor="accent1" w:themeShade="BF"/>
      <w:spacing w:val="10"/>
    </w:rPr>
  </w:style>
  <w:style w:type="character" w:customStyle="1" w:styleId="Titre6Car">
    <w:name w:val="Titre 6 Car"/>
    <w:basedOn w:val="Policepardfaut"/>
    <w:link w:val="Titre6"/>
    <w:uiPriority w:val="9"/>
    <w:semiHidden/>
    <w:rsid w:val="00423E5C"/>
    <w:rPr>
      <w:caps/>
      <w:color w:val="0F4761" w:themeColor="accent1" w:themeShade="BF"/>
      <w:spacing w:val="10"/>
    </w:rPr>
  </w:style>
  <w:style w:type="character" w:customStyle="1" w:styleId="Titre7Car">
    <w:name w:val="Titre 7 Car"/>
    <w:basedOn w:val="Policepardfaut"/>
    <w:link w:val="Titre7"/>
    <w:uiPriority w:val="9"/>
    <w:semiHidden/>
    <w:rsid w:val="00423E5C"/>
    <w:rPr>
      <w:caps/>
      <w:color w:val="0F4761" w:themeColor="accent1" w:themeShade="BF"/>
      <w:spacing w:val="10"/>
    </w:rPr>
  </w:style>
  <w:style w:type="character" w:customStyle="1" w:styleId="Titre8Car">
    <w:name w:val="Titre 8 Car"/>
    <w:basedOn w:val="Policepardfaut"/>
    <w:link w:val="Titre8"/>
    <w:uiPriority w:val="9"/>
    <w:semiHidden/>
    <w:rsid w:val="00423E5C"/>
    <w:rPr>
      <w:caps/>
      <w:spacing w:val="10"/>
      <w:sz w:val="18"/>
      <w:szCs w:val="18"/>
    </w:rPr>
  </w:style>
  <w:style w:type="character" w:customStyle="1" w:styleId="Titre9Car">
    <w:name w:val="Titre 9 Car"/>
    <w:basedOn w:val="Policepardfaut"/>
    <w:link w:val="Titre9"/>
    <w:uiPriority w:val="9"/>
    <w:semiHidden/>
    <w:rsid w:val="00423E5C"/>
    <w:rPr>
      <w:i/>
      <w:iCs/>
      <w:caps/>
      <w:spacing w:val="10"/>
      <w:sz w:val="18"/>
      <w:szCs w:val="18"/>
    </w:rPr>
  </w:style>
  <w:style w:type="paragraph" w:styleId="Titre">
    <w:name w:val="Title"/>
    <w:basedOn w:val="Normal"/>
    <w:next w:val="Normal"/>
    <w:link w:val="TitreCar"/>
    <w:uiPriority w:val="10"/>
    <w:qFormat/>
    <w:rsid w:val="00423E5C"/>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reCar">
    <w:name w:val="Titre Car"/>
    <w:basedOn w:val="Policepardfaut"/>
    <w:link w:val="Titre"/>
    <w:uiPriority w:val="10"/>
    <w:rsid w:val="00423E5C"/>
    <w:rPr>
      <w:rFonts w:asciiTheme="majorHAnsi" w:eastAsiaTheme="majorEastAsia" w:hAnsiTheme="majorHAnsi" w:cstheme="majorBidi"/>
      <w:caps/>
      <w:color w:val="156082" w:themeColor="accent1"/>
      <w:spacing w:val="10"/>
      <w:sz w:val="52"/>
      <w:szCs w:val="52"/>
    </w:rPr>
  </w:style>
  <w:style w:type="paragraph" w:styleId="Sous-titre">
    <w:name w:val="Subtitle"/>
    <w:basedOn w:val="Normal"/>
    <w:next w:val="Normal"/>
    <w:link w:val="Sous-titreCar"/>
    <w:uiPriority w:val="11"/>
    <w:qFormat/>
    <w:rsid w:val="00423E5C"/>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423E5C"/>
    <w:rPr>
      <w:caps/>
      <w:color w:val="595959" w:themeColor="text1" w:themeTint="A6"/>
      <w:spacing w:val="10"/>
      <w:sz w:val="21"/>
      <w:szCs w:val="21"/>
    </w:rPr>
  </w:style>
  <w:style w:type="paragraph" w:styleId="Citation">
    <w:name w:val="Quote"/>
    <w:basedOn w:val="Normal"/>
    <w:next w:val="Normal"/>
    <w:link w:val="CitationCar"/>
    <w:uiPriority w:val="29"/>
    <w:qFormat/>
    <w:rsid w:val="00423E5C"/>
    <w:rPr>
      <w:i/>
      <w:iCs/>
      <w:sz w:val="24"/>
      <w:szCs w:val="24"/>
    </w:rPr>
  </w:style>
  <w:style w:type="character" w:customStyle="1" w:styleId="CitationCar">
    <w:name w:val="Citation Car"/>
    <w:basedOn w:val="Policepardfaut"/>
    <w:link w:val="Citation"/>
    <w:uiPriority w:val="29"/>
    <w:rsid w:val="00423E5C"/>
    <w:rPr>
      <w:i/>
      <w:iCs/>
      <w:sz w:val="24"/>
      <w:szCs w:val="24"/>
    </w:rPr>
  </w:style>
  <w:style w:type="paragraph" w:styleId="Paragraphedeliste">
    <w:name w:val="List Paragraph"/>
    <w:basedOn w:val="Normal"/>
    <w:uiPriority w:val="34"/>
    <w:qFormat/>
    <w:rsid w:val="00423E5C"/>
    <w:pPr>
      <w:ind w:left="720"/>
      <w:contextualSpacing/>
    </w:pPr>
  </w:style>
  <w:style w:type="character" w:styleId="Accentuationintense">
    <w:name w:val="Intense Emphasis"/>
    <w:uiPriority w:val="21"/>
    <w:qFormat/>
    <w:rsid w:val="00423E5C"/>
    <w:rPr>
      <w:b/>
      <w:bCs/>
      <w:caps/>
      <w:color w:val="0A2F40" w:themeColor="accent1" w:themeShade="7F"/>
      <w:spacing w:val="10"/>
    </w:rPr>
  </w:style>
  <w:style w:type="paragraph" w:styleId="Citationintense">
    <w:name w:val="Intense Quote"/>
    <w:basedOn w:val="Normal"/>
    <w:next w:val="Normal"/>
    <w:link w:val="CitationintenseCar"/>
    <w:uiPriority w:val="30"/>
    <w:qFormat/>
    <w:rsid w:val="00423E5C"/>
    <w:pPr>
      <w:spacing w:before="240" w:after="240" w:line="240" w:lineRule="auto"/>
      <w:ind w:left="1080" w:right="1080"/>
      <w:jc w:val="center"/>
    </w:pPr>
    <w:rPr>
      <w:color w:val="156082" w:themeColor="accent1"/>
      <w:sz w:val="24"/>
      <w:szCs w:val="24"/>
    </w:rPr>
  </w:style>
  <w:style w:type="character" w:customStyle="1" w:styleId="CitationintenseCar">
    <w:name w:val="Citation intense Car"/>
    <w:basedOn w:val="Policepardfaut"/>
    <w:link w:val="Citationintense"/>
    <w:uiPriority w:val="30"/>
    <w:rsid w:val="00423E5C"/>
    <w:rPr>
      <w:color w:val="156082" w:themeColor="accent1"/>
      <w:sz w:val="24"/>
      <w:szCs w:val="24"/>
    </w:rPr>
  </w:style>
  <w:style w:type="character" w:styleId="Rfrenceintense">
    <w:name w:val="Intense Reference"/>
    <w:uiPriority w:val="32"/>
    <w:qFormat/>
    <w:rsid w:val="00423E5C"/>
    <w:rPr>
      <w:b/>
      <w:bCs/>
      <w:i/>
      <w:iCs/>
      <w:caps/>
      <w:color w:val="156082" w:themeColor="accent1"/>
    </w:rPr>
  </w:style>
  <w:style w:type="table" w:customStyle="1" w:styleId="Grilledutableau1">
    <w:name w:val="Grille du tableau1"/>
    <w:basedOn w:val="TableauNormal"/>
    <w:next w:val="Grilledutableau"/>
    <w:uiPriority w:val="39"/>
    <w:rsid w:val="00423E5C"/>
    <w:pPr>
      <w:spacing w:after="0" w:line="240" w:lineRule="auto"/>
    </w:pPr>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423E5C"/>
    <w:pPr>
      <w:tabs>
        <w:tab w:val="center" w:pos="4536"/>
        <w:tab w:val="right" w:pos="9072"/>
      </w:tabs>
      <w:spacing w:after="0" w:line="240" w:lineRule="auto"/>
    </w:pPr>
    <w:rPr>
      <w:rFonts w:eastAsia="Times New Roman"/>
    </w:rPr>
  </w:style>
  <w:style w:type="character" w:customStyle="1" w:styleId="PieddepageCar">
    <w:name w:val="Pied de page Car"/>
    <w:basedOn w:val="Policepardfaut"/>
    <w:link w:val="Pieddepage"/>
    <w:uiPriority w:val="99"/>
    <w:rsid w:val="00423E5C"/>
    <w:rPr>
      <w:rFonts w:eastAsia="Times New Roman"/>
      <w:kern w:val="0"/>
      <w:sz w:val="20"/>
      <w:szCs w:val="20"/>
      <w14:ligatures w14:val="none"/>
    </w:rPr>
  </w:style>
  <w:style w:type="table" w:styleId="Grilledutableau">
    <w:name w:val="Table Grid"/>
    <w:basedOn w:val="TableauNormal"/>
    <w:uiPriority w:val="39"/>
    <w:rsid w:val="0042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semiHidden/>
    <w:unhideWhenUsed/>
    <w:qFormat/>
    <w:rsid w:val="00423E5C"/>
    <w:rPr>
      <w:b/>
      <w:bCs/>
      <w:color w:val="0F4761" w:themeColor="accent1" w:themeShade="BF"/>
      <w:sz w:val="16"/>
      <w:szCs w:val="16"/>
    </w:rPr>
  </w:style>
  <w:style w:type="character" w:styleId="lev">
    <w:name w:val="Strong"/>
    <w:uiPriority w:val="22"/>
    <w:qFormat/>
    <w:rsid w:val="00423E5C"/>
    <w:rPr>
      <w:b/>
      <w:bCs/>
    </w:rPr>
  </w:style>
  <w:style w:type="character" w:styleId="Accentuation">
    <w:name w:val="Emphasis"/>
    <w:uiPriority w:val="20"/>
    <w:qFormat/>
    <w:rsid w:val="00423E5C"/>
    <w:rPr>
      <w:caps/>
      <w:color w:val="0A2F40" w:themeColor="accent1" w:themeShade="7F"/>
      <w:spacing w:val="5"/>
    </w:rPr>
  </w:style>
  <w:style w:type="paragraph" w:styleId="Sansinterligne">
    <w:name w:val="No Spacing"/>
    <w:uiPriority w:val="1"/>
    <w:qFormat/>
    <w:rsid w:val="00423E5C"/>
    <w:pPr>
      <w:spacing w:after="0" w:line="240" w:lineRule="auto"/>
    </w:pPr>
  </w:style>
  <w:style w:type="character" w:styleId="Accentuationlgre">
    <w:name w:val="Subtle Emphasis"/>
    <w:uiPriority w:val="19"/>
    <w:qFormat/>
    <w:rsid w:val="00423E5C"/>
    <w:rPr>
      <w:i/>
      <w:iCs/>
      <w:color w:val="0A2F40" w:themeColor="accent1" w:themeShade="7F"/>
    </w:rPr>
  </w:style>
  <w:style w:type="character" w:styleId="Rfrencelgre">
    <w:name w:val="Subtle Reference"/>
    <w:uiPriority w:val="31"/>
    <w:qFormat/>
    <w:rsid w:val="00423E5C"/>
    <w:rPr>
      <w:b/>
      <w:bCs/>
      <w:color w:val="156082" w:themeColor="accent1"/>
    </w:rPr>
  </w:style>
  <w:style w:type="character" w:styleId="Titredulivre">
    <w:name w:val="Book Title"/>
    <w:uiPriority w:val="33"/>
    <w:qFormat/>
    <w:rsid w:val="00423E5C"/>
    <w:rPr>
      <w:b/>
      <w:bCs/>
      <w:i/>
      <w:iCs/>
      <w:spacing w:val="0"/>
    </w:rPr>
  </w:style>
  <w:style w:type="paragraph" w:styleId="En-ttedetabledesmatires">
    <w:name w:val="TOC Heading"/>
    <w:basedOn w:val="Titre1"/>
    <w:next w:val="Normal"/>
    <w:uiPriority w:val="39"/>
    <w:semiHidden/>
    <w:unhideWhenUsed/>
    <w:qFormat/>
    <w:rsid w:val="00423E5C"/>
    <w:pPr>
      <w:outlineLvl w:val="9"/>
    </w:pPr>
  </w:style>
  <w:style w:type="paragraph" w:styleId="Commentaire">
    <w:name w:val="annotation text"/>
    <w:basedOn w:val="Normal"/>
    <w:link w:val="CommentaireCar"/>
    <w:uiPriority w:val="99"/>
    <w:unhideWhenUsed/>
    <w:rsid w:val="00FB48FB"/>
    <w:pPr>
      <w:suppressAutoHyphens/>
      <w:spacing w:before="0" w:after="0" w:line="240" w:lineRule="auto"/>
    </w:pPr>
    <w:rPr>
      <w:rFonts w:ascii="Times New Roman" w:eastAsia="Times New Roman" w:hAnsi="Times New Roman" w:cs="Mangal"/>
      <w:szCs w:val="18"/>
      <w:lang w:val="fr-FR" w:eastAsia="zh-CN" w:bidi="hi-IN"/>
    </w:rPr>
  </w:style>
  <w:style w:type="character" w:customStyle="1" w:styleId="CommentaireCar">
    <w:name w:val="Commentaire Car"/>
    <w:basedOn w:val="Policepardfaut"/>
    <w:link w:val="Commentaire"/>
    <w:uiPriority w:val="99"/>
    <w:rsid w:val="00FB48FB"/>
    <w:rPr>
      <w:rFonts w:ascii="Times New Roman" w:eastAsia="Times New Roman" w:hAnsi="Times New Roman" w:cs="Mangal"/>
      <w:szCs w:val="18"/>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diagramColors" Target="diagrams/colors1.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diagramLayout" Target="diagrams/layout1.xml"/><Relationship Id="rId40"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diagramData" Target="diagrams/data1.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hyperlink" Target="mailto:info@asah-bxl.be"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Mission de base</c:v>
                </c:pt>
              </c:strCache>
            </c:strRef>
          </c:tx>
          <c:explosion val="2"/>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0609-4C5D-90D7-9BC4EBB87665}"/>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0609-4C5D-90D7-9BC4EBB87665}"/>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0609-4C5D-90D7-9BC4EBB8766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Feuil1!$A$2:$A$4</c:f>
              <c:strCache>
                <c:ptCount val="3"/>
                <c:pt idx="0">
                  <c:v>Enfants en bas âge</c:v>
                </c:pt>
                <c:pt idx="1">
                  <c:v>Enfants/jeunes</c:v>
                </c:pt>
                <c:pt idx="2">
                  <c:v>Adultes</c:v>
                </c:pt>
              </c:strCache>
            </c:strRef>
          </c:cat>
          <c:val>
            <c:numRef>
              <c:f>Feuil1!$B$2:$B$4</c:f>
              <c:numCache>
                <c:formatCode>General</c:formatCode>
                <c:ptCount val="3"/>
                <c:pt idx="0">
                  <c:v>8</c:v>
                </c:pt>
                <c:pt idx="1">
                  <c:v>19</c:v>
                </c:pt>
                <c:pt idx="2">
                  <c:v>22</c:v>
                </c:pt>
              </c:numCache>
            </c:numRef>
          </c:val>
          <c:extLst>
            <c:ext xmlns:c16="http://schemas.microsoft.com/office/drawing/2014/chart" uri="{C3380CC4-5D6E-409C-BE32-E72D297353CC}">
              <c16:uniqueId val="{00000006-0609-4C5D-90D7-9BC4EBB8766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839F5A-AF4E-44C6-A115-B2C5A52D8E82}" type="doc">
      <dgm:prSet loTypeId="urn:microsoft.com/office/officeart/2008/layout/HorizontalMultiLevelHierarchy" loCatId="hierarchy" qsTypeId="urn:microsoft.com/office/officeart/2005/8/quickstyle/3d1" qsCatId="3D" csTypeId="urn:microsoft.com/office/officeart/2005/8/colors/accent1_2" csCatId="accent1" phldr="1"/>
      <dgm:spPr/>
      <dgm:t>
        <a:bodyPr/>
        <a:lstStyle/>
        <a:p>
          <a:endParaRPr lang="fr-BE"/>
        </a:p>
      </dgm:t>
    </dgm:pt>
    <dgm:pt modelId="{26600E07-9726-4DC5-85CE-51599F3CAF4B}">
      <dgm:prSet phldrT="[Texte]" custT="1"/>
      <dgm:spPr/>
      <dgm:t>
        <a:bodyPr/>
        <a:lstStyle/>
        <a:p>
          <a:r>
            <a:rPr lang="fr-FR" sz="2800" dirty="0"/>
            <a:t>ASAH-BRUXELLES</a:t>
          </a:r>
          <a:endParaRPr lang="fr-BE" sz="2800" dirty="0"/>
        </a:p>
      </dgm:t>
    </dgm:pt>
    <dgm:pt modelId="{16797768-385F-461C-9E06-5BB6131CD76C}" type="parTrans" cxnId="{D03F37EA-6AF6-411E-8B6A-38D3E0E8AE9A}">
      <dgm:prSet/>
      <dgm:spPr/>
      <dgm:t>
        <a:bodyPr/>
        <a:lstStyle/>
        <a:p>
          <a:endParaRPr lang="fr-BE"/>
        </a:p>
      </dgm:t>
    </dgm:pt>
    <dgm:pt modelId="{E61253BF-7A11-4006-8198-7533DB7E8684}" type="sibTrans" cxnId="{D03F37EA-6AF6-411E-8B6A-38D3E0E8AE9A}">
      <dgm:prSet/>
      <dgm:spPr/>
      <dgm:t>
        <a:bodyPr/>
        <a:lstStyle/>
        <a:p>
          <a:endParaRPr lang="fr-BE"/>
        </a:p>
      </dgm:t>
    </dgm:pt>
    <dgm:pt modelId="{36158746-577E-46E6-9160-D24125BA0FE9}">
      <dgm:prSet phldrT="[Texte]" custT="1"/>
      <dgm:spPr/>
      <dgm:t>
        <a:bodyPr/>
        <a:lstStyle/>
        <a:p>
          <a:pPr algn="l"/>
          <a:r>
            <a:rPr lang="fr-FR" sz="1600" b="1" dirty="0"/>
            <a:t>210</a:t>
          </a:r>
          <a:r>
            <a:rPr lang="fr-FR" sz="1600" dirty="0"/>
            <a:t> TRAVAILLEURS COCOF</a:t>
          </a:r>
          <a:endParaRPr lang="fr-BE" sz="1600" dirty="0"/>
        </a:p>
      </dgm:t>
    </dgm:pt>
    <dgm:pt modelId="{DEAE948A-D993-419D-B655-35501FBA401D}" type="parTrans" cxnId="{8B3C0571-CAAB-4A48-900F-66BCEE3AFD30}">
      <dgm:prSet/>
      <dgm:spPr/>
      <dgm:t>
        <a:bodyPr/>
        <a:lstStyle/>
        <a:p>
          <a:endParaRPr lang="fr-BE"/>
        </a:p>
      </dgm:t>
    </dgm:pt>
    <dgm:pt modelId="{4B32CE5B-3164-491D-A1BE-8DFD5F10409E}" type="sibTrans" cxnId="{8B3C0571-CAAB-4A48-900F-66BCEE3AFD30}">
      <dgm:prSet/>
      <dgm:spPr/>
      <dgm:t>
        <a:bodyPr/>
        <a:lstStyle/>
        <a:p>
          <a:endParaRPr lang="fr-BE"/>
        </a:p>
      </dgm:t>
    </dgm:pt>
    <dgm:pt modelId="{EC212BF5-62F2-4254-A8F1-E992C03755F2}">
      <dgm:prSet phldrT="[Texte]" custT="1"/>
      <dgm:spPr/>
      <dgm:t>
        <a:bodyPr/>
        <a:lstStyle/>
        <a:p>
          <a:pPr algn="l"/>
          <a:r>
            <a:rPr lang="fr-FR" sz="1600" b="1" dirty="0"/>
            <a:t>79</a:t>
          </a:r>
          <a:r>
            <a:rPr lang="fr-FR" sz="1600" dirty="0"/>
            <a:t> TRAVAILLEURS ACS</a:t>
          </a:r>
          <a:endParaRPr lang="fr-BE" sz="1600" dirty="0"/>
        </a:p>
      </dgm:t>
    </dgm:pt>
    <dgm:pt modelId="{7FABD614-9779-4BE1-8BDC-7263D7AEA0D9}" type="parTrans" cxnId="{8511506F-35A8-4370-9F95-2D005779841D}">
      <dgm:prSet/>
      <dgm:spPr/>
      <dgm:t>
        <a:bodyPr/>
        <a:lstStyle/>
        <a:p>
          <a:endParaRPr lang="fr-BE"/>
        </a:p>
      </dgm:t>
    </dgm:pt>
    <dgm:pt modelId="{81B9E269-76DD-42FD-A928-CAD7BD5968B1}" type="sibTrans" cxnId="{8511506F-35A8-4370-9F95-2D005779841D}">
      <dgm:prSet/>
      <dgm:spPr/>
      <dgm:t>
        <a:bodyPr/>
        <a:lstStyle/>
        <a:p>
          <a:endParaRPr lang="fr-BE"/>
        </a:p>
      </dgm:t>
    </dgm:pt>
    <dgm:pt modelId="{9DBBF1EF-8E8B-4C11-8F9C-B0E69ABBAC22}">
      <dgm:prSet phldrT="[Texte]" custT="1"/>
      <dgm:spPr/>
      <dgm:t>
        <a:bodyPr/>
        <a:lstStyle/>
        <a:p>
          <a:pPr algn="l"/>
          <a:r>
            <a:rPr lang="fr-FR" sz="1600" b="1" dirty="0"/>
            <a:t>13</a:t>
          </a:r>
          <a:r>
            <a:rPr lang="fr-FR" sz="1600" dirty="0"/>
            <a:t> TRAVAILLEURS MARIBEL</a:t>
          </a:r>
          <a:endParaRPr lang="fr-BE" sz="1600" dirty="0"/>
        </a:p>
      </dgm:t>
    </dgm:pt>
    <dgm:pt modelId="{B875A8AD-F2E8-4F21-B630-15D6AB7D2D14}" type="parTrans" cxnId="{BC96BA42-5609-4488-BC36-ED5CB05278A4}">
      <dgm:prSet/>
      <dgm:spPr/>
      <dgm:t>
        <a:bodyPr/>
        <a:lstStyle/>
        <a:p>
          <a:endParaRPr lang="fr-BE"/>
        </a:p>
      </dgm:t>
    </dgm:pt>
    <dgm:pt modelId="{ABFB53F7-6278-42C7-860B-E2C690BC857C}" type="sibTrans" cxnId="{BC96BA42-5609-4488-BC36-ED5CB05278A4}">
      <dgm:prSet/>
      <dgm:spPr/>
      <dgm:t>
        <a:bodyPr/>
        <a:lstStyle/>
        <a:p>
          <a:endParaRPr lang="fr-BE"/>
        </a:p>
      </dgm:t>
    </dgm:pt>
    <dgm:pt modelId="{1DEF3335-8DA5-4A9A-BA97-955DDF334B7B}">
      <dgm:prSet phldrT="[Texte]" custT="1"/>
      <dgm:spPr/>
      <dgm:t>
        <a:bodyPr/>
        <a:lstStyle/>
        <a:p>
          <a:pPr algn="l"/>
          <a:r>
            <a:rPr lang="fr-BE" sz="1600" b="1" dirty="0"/>
            <a:t>2718</a:t>
          </a:r>
          <a:r>
            <a:rPr lang="fr-BE" sz="1600" dirty="0"/>
            <a:t> Bénéficiaires pour les missions de base</a:t>
          </a:r>
        </a:p>
      </dgm:t>
    </dgm:pt>
    <dgm:pt modelId="{462D532F-5EBB-4BBD-BBB2-A87B6F490E6D}" type="parTrans" cxnId="{8A041A37-908D-4124-8C0B-13C79AFD26C2}">
      <dgm:prSet/>
      <dgm:spPr/>
      <dgm:t>
        <a:bodyPr/>
        <a:lstStyle/>
        <a:p>
          <a:endParaRPr lang="fr-BE"/>
        </a:p>
      </dgm:t>
    </dgm:pt>
    <dgm:pt modelId="{4FB6926C-BE6B-4C6C-9617-4A1C59475986}" type="sibTrans" cxnId="{8A041A37-908D-4124-8C0B-13C79AFD26C2}">
      <dgm:prSet/>
      <dgm:spPr/>
      <dgm:t>
        <a:bodyPr/>
        <a:lstStyle/>
        <a:p>
          <a:endParaRPr lang="fr-BE"/>
        </a:p>
      </dgm:t>
    </dgm:pt>
    <dgm:pt modelId="{EEE6F7E0-7845-4974-96D1-822F435C7A99}">
      <dgm:prSet phldrT="[Texte]" custT="1"/>
      <dgm:spPr/>
      <dgm:t>
        <a:bodyPr/>
        <a:lstStyle/>
        <a:p>
          <a:pPr algn="l"/>
          <a:r>
            <a:rPr lang="fr-FR" sz="1600" b="1" dirty="0"/>
            <a:t>62759</a:t>
          </a:r>
          <a:r>
            <a:rPr lang="fr-FR" sz="1600" dirty="0"/>
            <a:t> Prestations pour les missions de base</a:t>
          </a:r>
          <a:endParaRPr lang="fr-BE" sz="1600" dirty="0"/>
        </a:p>
      </dgm:t>
    </dgm:pt>
    <dgm:pt modelId="{E3018A64-460D-4C54-9BAE-CEE9702FECF7}" type="parTrans" cxnId="{351EC1C5-5390-4DF1-9CFA-155C5D73764B}">
      <dgm:prSet/>
      <dgm:spPr/>
      <dgm:t>
        <a:bodyPr/>
        <a:lstStyle/>
        <a:p>
          <a:endParaRPr lang="fr-BE"/>
        </a:p>
      </dgm:t>
    </dgm:pt>
    <dgm:pt modelId="{E8D42850-F297-4DC2-9A0A-BE71311E461A}" type="sibTrans" cxnId="{351EC1C5-5390-4DF1-9CFA-155C5D73764B}">
      <dgm:prSet/>
      <dgm:spPr/>
      <dgm:t>
        <a:bodyPr/>
        <a:lstStyle/>
        <a:p>
          <a:endParaRPr lang="fr-BE"/>
        </a:p>
      </dgm:t>
    </dgm:pt>
    <dgm:pt modelId="{7CCEAB19-8E14-4E88-B838-6047907CDEC0}">
      <dgm:prSet phldrT="[Texte]" custT="1"/>
      <dgm:spPr/>
      <dgm:t>
        <a:bodyPr/>
        <a:lstStyle/>
        <a:p>
          <a:pPr algn="l"/>
          <a:r>
            <a:rPr lang="fr-FR" sz="1600" b="1" dirty="0"/>
            <a:t>1189</a:t>
          </a:r>
          <a:r>
            <a:rPr lang="fr-FR" sz="1600" dirty="0"/>
            <a:t> participations aux actions spécifiques</a:t>
          </a:r>
          <a:endParaRPr lang="fr-BE" sz="1600" dirty="0"/>
        </a:p>
      </dgm:t>
    </dgm:pt>
    <dgm:pt modelId="{9EF3312B-59A3-4FF2-B8CE-C40A66427906}" type="parTrans" cxnId="{01C17678-08CA-42CD-97BE-BA9FD8FB7ED7}">
      <dgm:prSet/>
      <dgm:spPr/>
      <dgm:t>
        <a:bodyPr/>
        <a:lstStyle/>
        <a:p>
          <a:endParaRPr lang="fr-BE"/>
        </a:p>
      </dgm:t>
    </dgm:pt>
    <dgm:pt modelId="{F6EFFE27-07D6-4D76-A40F-8B44FB806175}" type="sibTrans" cxnId="{01C17678-08CA-42CD-97BE-BA9FD8FB7ED7}">
      <dgm:prSet/>
      <dgm:spPr/>
      <dgm:t>
        <a:bodyPr/>
        <a:lstStyle/>
        <a:p>
          <a:endParaRPr lang="fr-BE"/>
        </a:p>
      </dgm:t>
    </dgm:pt>
    <dgm:pt modelId="{AF86D9E1-94D8-4BF2-847F-AF43BACE26CD}">
      <dgm:prSet phldrT="[Texte]" custT="1"/>
      <dgm:spPr/>
      <dgm:t>
        <a:bodyPr/>
        <a:lstStyle/>
        <a:p>
          <a:pPr algn="l"/>
          <a:r>
            <a:rPr lang="fr-FR" sz="1600" b="1" dirty="0"/>
            <a:t>481</a:t>
          </a:r>
          <a:r>
            <a:rPr lang="fr-FR" sz="1600" dirty="0"/>
            <a:t> personnes sur listes d’attente</a:t>
          </a:r>
          <a:endParaRPr lang="fr-BE" sz="1600" dirty="0"/>
        </a:p>
      </dgm:t>
    </dgm:pt>
    <dgm:pt modelId="{86222049-E367-466E-9C9C-17C32ECFD1FA}" type="parTrans" cxnId="{0572BF58-DBE3-4938-8D8F-302F0D281973}">
      <dgm:prSet/>
      <dgm:spPr/>
      <dgm:t>
        <a:bodyPr/>
        <a:lstStyle/>
        <a:p>
          <a:endParaRPr lang="fr-BE"/>
        </a:p>
      </dgm:t>
    </dgm:pt>
    <dgm:pt modelId="{93AA0FB8-C030-47F7-A649-E7143EF1FCA6}" type="sibTrans" cxnId="{0572BF58-DBE3-4938-8D8F-302F0D281973}">
      <dgm:prSet/>
      <dgm:spPr/>
      <dgm:t>
        <a:bodyPr/>
        <a:lstStyle/>
        <a:p>
          <a:endParaRPr lang="fr-BE"/>
        </a:p>
      </dgm:t>
    </dgm:pt>
    <dgm:pt modelId="{44FF2519-6A68-4EF7-9FB6-F294112A78D3}" type="pres">
      <dgm:prSet presAssocID="{8A839F5A-AF4E-44C6-A115-B2C5A52D8E82}" presName="Name0" presStyleCnt="0">
        <dgm:presLayoutVars>
          <dgm:chPref val="1"/>
          <dgm:dir/>
          <dgm:animOne val="branch"/>
          <dgm:animLvl val="lvl"/>
          <dgm:resizeHandles val="exact"/>
        </dgm:presLayoutVars>
      </dgm:prSet>
      <dgm:spPr/>
    </dgm:pt>
    <dgm:pt modelId="{28E9362D-E590-4994-AE23-D2188CB6D5F7}" type="pres">
      <dgm:prSet presAssocID="{26600E07-9726-4DC5-85CE-51599F3CAF4B}" presName="root1" presStyleCnt="0"/>
      <dgm:spPr/>
    </dgm:pt>
    <dgm:pt modelId="{C5B38307-214D-4548-9DB6-53E2EE670B42}" type="pres">
      <dgm:prSet presAssocID="{26600E07-9726-4DC5-85CE-51599F3CAF4B}" presName="LevelOneTextNode" presStyleLbl="node0" presStyleIdx="0" presStyleCnt="1" custScaleX="139237" custScaleY="134013">
        <dgm:presLayoutVars>
          <dgm:chPref val="3"/>
        </dgm:presLayoutVars>
      </dgm:prSet>
      <dgm:spPr/>
    </dgm:pt>
    <dgm:pt modelId="{F4C522A2-FF27-4F10-9DAF-A4511E2DCFA2}" type="pres">
      <dgm:prSet presAssocID="{26600E07-9726-4DC5-85CE-51599F3CAF4B}" presName="level2hierChild" presStyleCnt="0"/>
      <dgm:spPr/>
    </dgm:pt>
    <dgm:pt modelId="{DF1E420F-5A2D-4359-AB4F-A52009FF6032}" type="pres">
      <dgm:prSet presAssocID="{DEAE948A-D993-419D-B655-35501FBA401D}" presName="conn2-1" presStyleLbl="parChTrans1D2" presStyleIdx="0" presStyleCnt="7"/>
      <dgm:spPr/>
    </dgm:pt>
    <dgm:pt modelId="{55C410D9-5301-437C-834D-F0ED84B32BF7}" type="pres">
      <dgm:prSet presAssocID="{DEAE948A-D993-419D-B655-35501FBA401D}" presName="connTx" presStyleLbl="parChTrans1D2" presStyleIdx="0" presStyleCnt="7"/>
      <dgm:spPr/>
    </dgm:pt>
    <dgm:pt modelId="{62145106-6D36-4E6B-A76E-9B0C5B74B1C2}" type="pres">
      <dgm:prSet presAssocID="{36158746-577E-46E6-9160-D24125BA0FE9}" presName="root2" presStyleCnt="0"/>
      <dgm:spPr/>
    </dgm:pt>
    <dgm:pt modelId="{218F86CF-020F-4AC9-B28C-6438D0A66393}" type="pres">
      <dgm:prSet presAssocID="{36158746-577E-46E6-9160-D24125BA0FE9}" presName="LevelTwoTextNode" presStyleLbl="node2" presStyleIdx="0" presStyleCnt="7" custScaleX="243965">
        <dgm:presLayoutVars>
          <dgm:chPref val="3"/>
        </dgm:presLayoutVars>
      </dgm:prSet>
      <dgm:spPr/>
    </dgm:pt>
    <dgm:pt modelId="{9773BF1F-584C-4DC0-826C-641433E05DE5}" type="pres">
      <dgm:prSet presAssocID="{36158746-577E-46E6-9160-D24125BA0FE9}" presName="level3hierChild" presStyleCnt="0"/>
      <dgm:spPr/>
    </dgm:pt>
    <dgm:pt modelId="{A422BA47-AACB-4C2A-A0A8-7F4A7E60A6ED}" type="pres">
      <dgm:prSet presAssocID="{7FABD614-9779-4BE1-8BDC-7263D7AEA0D9}" presName="conn2-1" presStyleLbl="parChTrans1D2" presStyleIdx="1" presStyleCnt="7"/>
      <dgm:spPr/>
    </dgm:pt>
    <dgm:pt modelId="{FB83EC0E-A539-4580-987F-5CDF6108ADD1}" type="pres">
      <dgm:prSet presAssocID="{7FABD614-9779-4BE1-8BDC-7263D7AEA0D9}" presName="connTx" presStyleLbl="parChTrans1D2" presStyleIdx="1" presStyleCnt="7"/>
      <dgm:spPr/>
    </dgm:pt>
    <dgm:pt modelId="{5AE67A19-15D0-46A0-9643-DE11C80148F9}" type="pres">
      <dgm:prSet presAssocID="{EC212BF5-62F2-4254-A8F1-E992C03755F2}" presName="root2" presStyleCnt="0"/>
      <dgm:spPr/>
    </dgm:pt>
    <dgm:pt modelId="{7F7D5D45-2DE8-4F1A-8219-381736BDA508}" type="pres">
      <dgm:prSet presAssocID="{EC212BF5-62F2-4254-A8F1-E992C03755F2}" presName="LevelTwoTextNode" presStyleLbl="node2" presStyleIdx="1" presStyleCnt="7" custScaleX="241416">
        <dgm:presLayoutVars>
          <dgm:chPref val="3"/>
        </dgm:presLayoutVars>
      </dgm:prSet>
      <dgm:spPr/>
    </dgm:pt>
    <dgm:pt modelId="{E10BAE2E-C1E7-476E-9EAE-51C481A125AD}" type="pres">
      <dgm:prSet presAssocID="{EC212BF5-62F2-4254-A8F1-E992C03755F2}" presName="level3hierChild" presStyleCnt="0"/>
      <dgm:spPr/>
    </dgm:pt>
    <dgm:pt modelId="{992A67B1-3AD9-4C5A-85D2-3D9661C69351}" type="pres">
      <dgm:prSet presAssocID="{B875A8AD-F2E8-4F21-B630-15D6AB7D2D14}" presName="conn2-1" presStyleLbl="parChTrans1D2" presStyleIdx="2" presStyleCnt="7"/>
      <dgm:spPr/>
    </dgm:pt>
    <dgm:pt modelId="{D53DB278-683B-4F24-88A7-95C9E6A27D98}" type="pres">
      <dgm:prSet presAssocID="{B875A8AD-F2E8-4F21-B630-15D6AB7D2D14}" presName="connTx" presStyleLbl="parChTrans1D2" presStyleIdx="2" presStyleCnt="7"/>
      <dgm:spPr/>
    </dgm:pt>
    <dgm:pt modelId="{01B6BEF6-CCCF-4A1C-B955-319FB1282E50}" type="pres">
      <dgm:prSet presAssocID="{9DBBF1EF-8E8B-4C11-8F9C-B0E69ABBAC22}" presName="root2" presStyleCnt="0"/>
      <dgm:spPr/>
    </dgm:pt>
    <dgm:pt modelId="{D3C3DD94-0776-467E-9E33-61E1F6AD5B20}" type="pres">
      <dgm:prSet presAssocID="{9DBBF1EF-8E8B-4C11-8F9C-B0E69ABBAC22}" presName="LevelTwoTextNode" presStyleLbl="node2" presStyleIdx="2" presStyleCnt="7" custScaleX="239927">
        <dgm:presLayoutVars>
          <dgm:chPref val="3"/>
        </dgm:presLayoutVars>
      </dgm:prSet>
      <dgm:spPr/>
    </dgm:pt>
    <dgm:pt modelId="{8ECADC20-E517-41D5-9C63-FA3AB72656C7}" type="pres">
      <dgm:prSet presAssocID="{9DBBF1EF-8E8B-4C11-8F9C-B0E69ABBAC22}" presName="level3hierChild" presStyleCnt="0"/>
      <dgm:spPr/>
    </dgm:pt>
    <dgm:pt modelId="{B6882625-9582-4A14-9689-6E781868CECC}" type="pres">
      <dgm:prSet presAssocID="{462D532F-5EBB-4BBD-BBB2-A87B6F490E6D}" presName="conn2-1" presStyleLbl="parChTrans1D2" presStyleIdx="3" presStyleCnt="7"/>
      <dgm:spPr/>
    </dgm:pt>
    <dgm:pt modelId="{E98AE420-53FE-4689-830E-246F1FE7D9AA}" type="pres">
      <dgm:prSet presAssocID="{462D532F-5EBB-4BBD-BBB2-A87B6F490E6D}" presName="connTx" presStyleLbl="parChTrans1D2" presStyleIdx="3" presStyleCnt="7"/>
      <dgm:spPr/>
    </dgm:pt>
    <dgm:pt modelId="{DD1E314B-0193-46AA-A000-6BF832CDE46D}" type="pres">
      <dgm:prSet presAssocID="{1DEF3335-8DA5-4A9A-BA97-955DDF334B7B}" presName="root2" presStyleCnt="0"/>
      <dgm:spPr/>
    </dgm:pt>
    <dgm:pt modelId="{83DF402E-372A-4A0B-ADFC-85572EC7E762}" type="pres">
      <dgm:prSet presAssocID="{1DEF3335-8DA5-4A9A-BA97-955DDF334B7B}" presName="LevelTwoTextNode" presStyleLbl="node2" presStyleIdx="3" presStyleCnt="7" custScaleX="243068">
        <dgm:presLayoutVars>
          <dgm:chPref val="3"/>
        </dgm:presLayoutVars>
      </dgm:prSet>
      <dgm:spPr/>
    </dgm:pt>
    <dgm:pt modelId="{008228B2-9E8F-4968-91C0-B5CA3060B0D2}" type="pres">
      <dgm:prSet presAssocID="{1DEF3335-8DA5-4A9A-BA97-955DDF334B7B}" presName="level3hierChild" presStyleCnt="0"/>
      <dgm:spPr/>
    </dgm:pt>
    <dgm:pt modelId="{1F45725F-D236-4CBB-83CF-762158A71D14}" type="pres">
      <dgm:prSet presAssocID="{E3018A64-460D-4C54-9BAE-CEE9702FECF7}" presName="conn2-1" presStyleLbl="parChTrans1D2" presStyleIdx="4" presStyleCnt="7"/>
      <dgm:spPr/>
    </dgm:pt>
    <dgm:pt modelId="{D17DC007-6447-47B1-9590-518F577E3F15}" type="pres">
      <dgm:prSet presAssocID="{E3018A64-460D-4C54-9BAE-CEE9702FECF7}" presName="connTx" presStyleLbl="parChTrans1D2" presStyleIdx="4" presStyleCnt="7"/>
      <dgm:spPr/>
    </dgm:pt>
    <dgm:pt modelId="{5F36E9BB-21A4-4A74-A73D-C881F95E13D4}" type="pres">
      <dgm:prSet presAssocID="{EEE6F7E0-7845-4974-96D1-822F435C7A99}" presName="root2" presStyleCnt="0"/>
      <dgm:spPr/>
    </dgm:pt>
    <dgm:pt modelId="{8C1C173C-35DB-4912-8CCB-4D3EA885418E}" type="pres">
      <dgm:prSet presAssocID="{EEE6F7E0-7845-4974-96D1-822F435C7A99}" presName="LevelTwoTextNode" presStyleLbl="node2" presStyleIdx="4" presStyleCnt="7" custScaleX="243855">
        <dgm:presLayoutVars>
          <dgm:chPref val="3"/>
        </dgm:presLayoutVars>
      </dgm:prSet>
      <dgm:spPr/>
    </dgm:pt>
    <dgm:pt modelId="{178CDD5A-A3C8-4D31-AAD0-49EB819289F4}" type="pres">
      <dgm:prSet presAssocID="{EEE6F7E0-7845-4974-96D1-822F435C7A99}" presName="level3hierChild" presStyleCnt="0"/>
      <dgm:spPr/>
    </dgm:pt>
    <dgm:pt modelId="{84C632CE-262C-45F8-BE75-E7F9F8B4F172}" type="pres">
      <dgm:prSet presAssocID="{9EF3312B-59A3-4FF2-B8CE-C40A66427906}" presName="conn2-1" presStyleLbl="parChTrans1D2" presStyleIdx="5" presStyleCnt="7"/>
      <dgm:spPr/>
    </dgm:pt>
    <dgm:pt modelId="{A66B74FC-B2AA-4182-8C99-E42D34A19030}" type="pres">
      <dgm:prSet presAssocID="{9EF3312B-59A3-4FF2-B8CE-C40A66427906}" presName="connTx" presStyleLbl="parChTrans1D2" presStyleIdx="5" presStyleCnt="7"/>
      <dgm:spPr/>
    </dgm:pt>
    <dgm:pt modelId="{6F3035D8-B2B7-4127-966E-E484B8D33DE8}" type="pres">
      <dgm:prSet presAssocID="{7CCEAB19-8E14-4E88-B838-6047907CDEC0}" presName="root2" presStyleCnt="0"/>
      <dgm:spPr/>
    </dgm:pt>
    <dgm:pt modelId="{09CF883C-09F2-4740-B78B-E14B36C8F2FA}" type="pres">
      <dgm:prSet presAssocID="{7CCEAB19-8E14-4E88-B838-6047907CDEC0}" presName="LevelTwoTextNode" presStyleLbl="node2" presStyleIdx="5" presStyleCnt="7" custScaleX="240268">
        <dgm:presLayoutVars>
          <dgm:chPref val="3"/>
        </dgm:presLayoutVars>
      </dgm:prSet>
      <dgm:spPr/>
    </dgm:pt>
    <dgm:pt modelId="{022CBEA9-2B60-42D5-8B04-021B8B747131}" type="pres">
      <dgm:prSet presAssocID="{7CCEAB19-8E14-4E88-B838-6047907CDEC0}" presName="level3hierChild" presStyleCnt="0"/>
      <dgm:spPr/>
    </dgm:pt>
    <dgm:pt modelId="{321F4814-905A-4ADA-8697-E20C1FDD0DE9}" type="pres">
      <dgm:prSet presAssocID="{86222049-E367-466E-9C9C-17C32ECFD1FA}" presName="conn2-1" presStyleLbl="parChTrans1D2" presStyleIdx="6" presStyleCnt="7"/>
      <dgm:spPr/>
    </dgm:pt>
    <dgm:pt modelId="{D904599A-78BA-444F-A9C5-425CB03CFB40}" type="pres">
      <dgm:prSet presAssocID="{86222049-E367-466E-9C9C-17C32ECFD1FA}" presName="connTx" presStyleLbl="parChTrans1D2" presStyleIdx="6" presStyleCnt="7"/>
      <dgm:spPr/>
    </dgm:pt>
    <dgm:pt modelId="{830BF984-D9F8-4DE3-87E9-A759BFE263E4}" type="pres">
      <dgm:prSet presAssocID="{AF86D9E1-94D8-4BF2-847F-AF43BACE26CD}" presName="root2" presStyleCnt="0"/>
      <dgm:spPr/>
    </dgm:pt>
    <dgm:pt modelId="{FCE80CF8-3B72-4A10-B101-92CBE5D3DCFB}" type="pres">
      <dgm:prSet presAssocID="{AF86D9E1-94D8-4BF2-847F-AF43BACE26CD}" presName="LevelTwoTextNode" presStyleLbl="node2" presStyleIdx="6" presStyleCnt="7" custScaleX="243965">
        <dgm:presLayoutVars>
          <dgm:chPref val="3"/>
        </dgm:presLayoutVars>
      </dgm:prSet>
      <dgm:spPr/>
    </dgm:pt>
    <dgm:pt modelId="{C91C2E1C-3415-4B31-BD0E-DD67DBA2CF91}" type="pres">
      <dgm:prSet presAssocID="{AF86D9E1-94D8-4BF2-847F-AF43BACE26CD}" presName="level3hierChild" presStyleCnt="0"/>
      <dgm:spPr/>
    </dgm:pt>
  </dgm:ptLst>
  <dgm:cxnLst>
    <dgm:cxn modelId="{3139B50B-1F7A-4DDA-BBA0-94CEF7AE25E6}" type="presOf" srcId="{8A839F5A-AF4E-44C6-A115-B2C5A52D8E82}" destId="{44FF2519-6A68-4EF7-9FB6-F294112A78D3}" srcOrd="0" destOrd="0" presId="urn:microsoft.com/office/officeart/2008/layout/HorizontalMultiLevelHierarchy"/>
    <dgm:cxn modelId="{09DF490F-FF7B-47BD-B1ED-597F125B4EE5}" type="presOf" srcId="{B875A8AD-F2E8-4F21-B630-15D6AB7D2D14}" destId="{992A67B1-3AD9-4C5A-85D2-3D9661C69351}" srcOrd="0" destOrd="0" presId="urn:microsoft.com/office/officeart/2008/layout/HorizontalMultiLevelHierarchy"/>
    <dgm:cxn modelId="{4A9AC829-B15D-475D-9434-B07251DE1EC5}" type="presOf" srcId="{EEE6F7E0-7845-4974-96D1-822F435C7A99}" destId="{8C1C173C-35DB-4912-8CCB-4D3EA885418E}" srcOrd="0" destOrd="0" presId="urn:microsoft.com/office/officeart/2008/layout/HorizontalMultiLevelHierarchy"/>
    <dgm:cxn modelId="{53DB3F32-BB72-4FE6-8542-E1E814A59719}" type="presOf" srcId="{462D532F-5EBB-4BBD-BBB2-A87B6F490E6D}" destId="{E98AE420-53FE-4689-830E-246F1FE7D9AA}" srcOrd="1" destOrd="0" presId="urn:microsoft.com/office/officeart/2008/layout/HorizontalMultiLevelHierarchy"/>
    <dgm:cxn modelId="{5C83A136-DCDF-4209-B673-14EECCD11CAF}" type="presOf" srcId="{7CCEAB19-8E14-4E88-B838-6047907CDEC0}" destId="{09CF883C-09F2-4740-B78B-E14B36C8F2FA}" srcOrd="0" destOrd="0" presId="urn:microsoft.com/office/officeart/2008/layout/HorizontalMultiLevelHierarchy"/>
    <dgm:cxn modelId="{8A041A37-908D-4124-8C0B-13C79AFD26C2}" srcId="{26600E07-9726-4DC5-85CE-51599F3CAF4B}" destId="{1DEF3335-8DA5-4A9A-BA97-955DDF334B7B}" srcOrd="3" destOrd="0" parTransId="{462D532F-5EBB-4BBD-BBB2-A87B6F490E6D}" sibTransId="{4FB6926C-BE6B-4C6C-9617-4A1C59475986}"/>
    <dgm:cxn modelId="{4D113639-3715-4828-BC59-8AD84BC4DD1D}" type="presOf" srcId="{86222049-E367-466E-9C9C-17C32ECFD1FA}" destId="{D904599A-78BA-444F-A9C5-425CB03CFB40}" srcOrd="1" destOrd="0" presId="urn:microsoft.com/office/officeart/2008/layout/HorizontalMultiLevelHierarchy"/>
    <dgm:cxn modelId="{BC96BA42-5609-4488-BC36-ED5CB05278A4}" srcId="{26600E07-9726-4DC5-85CE-51599F3CAF4B}" destId="{9DBBF1EF-8E8B-4C11-8F9C-B0E69ABBAC22}" srcOrd="2" destOrd="0" parTransId="{B875A8AD-F2E8-4F21-B630-15D6AB7D2D14}" sibTransId="{ABFB53F7-6278-42C7-860B-E2C690BC857C}"/>
    <dgm:cxn modelId="{3E9D496E-B8F8-4304-9EDF-8905B882FCE5}" type="presOf" srcId="{86222049-E367-466E-9C9C-17C32ECFD1FA}" destId="{321F4814-905A-4ADA-8697-E20C1FDD0DE9}" srcOrd="0" destOrd="0" presId="urn:microsoft.com/office/officeart/2008/layout/HorizontalMultiLevelHierarchy"/>
    <dgm:cxn modelId="{8511506F-35A8-4370-9F95-2D005779841D}" srcId="{26600E07-9726-4DC5-85CE-51599F3CAF4B}" destId="{EC212BF5-62F2-4254-A8F1-E992C03755F2}" srcOrd="1" destOrd="0" parTransId="{7FABD614-9779-4BE1-8BDC-7263D7AEA0D9}" sibTransId="{81B9E269-76DD-42FD-A928-CAD7BD5968B1}"/>
    <dgm:cxn modelId="{8B3C0571-CAAB-4A48-900F-66BCEE3AFD30}" srcId="{26600E07-9726-4DC5-85CE-51599F3CAF4B}" destId="{36158746-577E-46E6-9160-D24125BA0FE9}" srcOrd="0" destOrd="0" parTransId="{DEAE948A-D993-419D-B655-35501FBA401D}" sibTransId="{4B32CE5B-3164-491D-A1BE-8DFD5F10409E}"/>
    <dgm:cxn modelId="{15342B74-2784-45B9-B26B-E5B41751391F}" type="presOf" srcId="{E3018A64-460D-4C54-9BAE-CEE9702FECF7}" destId="{1F45725F-D236-4CBB-83CF-762158A71D14}" srcOrd="0" destOrd="0" presId="urn:microsoft.com/office/officeart/2008/layout/HorizontalMultiLevelHierarchy"/>
    <dgm:cxn modelId="{0C75C174-C4BB-4FF5-8580-F6E309D82118}" type="presOf" srcId="{9EF3312B-59A3-4FF2-B8CE-C40A66427906}" destId="{84C632CE-262C-45F8-BE75-E7F9F8B4F172}" srcOrd="0" destOrd="0" presId="urn:microsoft.com/office/officeart/2008/layout/HorizontalMultiLevelHierarchy"/>
    <dgm:cxn modelId="{01C17678-08CA-42CD-97BE-BA9FD8FB7ED7}" srcId="{26600E07-9726-4DC5-85CE-51599F3CAF4B}" destId="{7CCEAB19-8E14-4E88-B838-6047907CDEC0}" srcOrd="5" destOrd="0" parTransId="{9EF3312B-59A3-4FF2-B8CE-C40A66427906}" sibTransId="{F6EFFE27-07D6-4D76-A40F-8B44FB806175}"/>
    <dgm:cxn modelId="{0DC0A278-97F8-4DF3-A27A-26029CD9A9E7}" type="presOf" srcId="{B875A8AD-F2E8-4F21-B630-15D6AB7D2D14}" destId="{D53DB278-683B-4F24-88A7-95C9E6A27D98}" srcOrd="1" destOrd="0" presId="urn:microsoft.com/office/officeart/2008/layout/HorizontalMultiLevelHierarchy"/>
    <dgm:cxn modelId="{0572BF58-DBE3-4938-8D8F-302F0D281973}" srcId="{26600E07-9726-4DC5-85CE-51599F3CAF4B}" destId="{AF86D9E1-94D8-4BF2-847F-AF43BACE26CD}" srcOrd="6" destOrd="0" parTransId="{86222049-E367-466E-9C9C-17C32ECFD1FA}" sibTransId="{93AA0FB8-C030-47F7-A649-E7143EF1FCA6}"/>
    <dgm:cxn modelId="{06682A5A-E94A-4412-BA12-BA7186ADA574}" type="presOf" srcId="{1DEF3335-8DA5-4A9A-BA97-955DDF334B7B}" destId="{83DF402E-372A-4A0B-ADFC-85572EC7E762}" srcOrd="0" destOrd="0" presId="urn:microsoft.com/office/officeart/2008/layout/HorizontalMultiLevelHierarchy"/>
    <dgm:cxn modelId="{B062917C-64F8-4471-82B9-EBDDD25D5D51}" type="presOf" srcId="{EC212BF5-62F2-4254-A8F1-E992C03755F2}" destId="{7F7D5D45-2DE8-4F1A-8219-381736BDA508}" srcOrd="0" destOrd="0" presId="urn:microsoft.com/office/officeart/2008/layout/HorizontalMultiLevelHierarchy"/>
    <dgm:cxn modelId="{C726907D-B516-4C16-89F8-30001F9B870E}" type="presOf" srcId="{9DBBF1EF-8E8B-4C11-8F9C-B0E69ABBAC22}" destId="{D3C3DD94-0776-467E-9E33-61E1F6AD5B20}" srcOrd="0" destOrd="0" presId="urn:microsoft.com/office/officeart/2008/layout/HorizontalMultiLevelHierarchy"/>
    <dgm:cxn modelId="{DE7E7887-439E-43B9-8349-3A7968B9D2AE}" type="presOf" srcId="{26600E07-9726-4DC5-85CE-51599F3CAF4B}" destId="{C5B38307-214D-4548-9DB6-53E2EE670B42}" srcOrd="0" destOrd="0" presId="urn:microsoft.com/office/officeart/2008/layout/HorizontalMultiLevelHierarchy"/>
    <dgm:cxn modelId="{55130B99-DC76-4ACF-B279-918EE0F07E37}" type="presOf" srcId="{9EF3312B-59A3-4FF2-B8CE-C40A66427906}" destId="{A66B74FC-B2AA-4182-8C99-E42D34A19030}" srcOrd="1" destOrd="0" presId="urn:microsoft.com/office/officeart/2008/layout/HorizontalMultiLevelHierarchy"/>
    <dgm:cxn modelId="{5E0135B2-44CE-4BF3-82F7-F6E8B70E0ED3}" type="presOf" srcId="{7FABD614-9779-4BE1-8BDC-7263D7AEA0D9}" destId="{FB83EC0E-A539-4580-987F-5CDF6108ADD1}" srcOrd="1" destOrd="0" presId="urn:microsoft.com/office/officeart/2008/layout/HorizontalMultiLevelHierarchy"/>
    <dgm:cxn modelId="{6430B0BB-8DB9-4387-A3C3-E9D8A7077859}" type="presOf" srcId="{DEAE948A-D993-419D-B655-35501FBA401D}" destId="{DF1E420F-5A2D-4359-AB4F-A52009FF6032}" srcOrd="0" destOrd="0" presId="urn:microsoft.com/office/officeart/2008/layout/HorizontalMultiLevelHierarchy"/>
    <dgm:cxn modelId="{F35FB7BE-2D24-425A-BF63-D7633D37D477}" type="presOf" srcId="{AF86D9E1-94D8-4BF2-847F-AF43BACE26CD}" destId="{FCE80CF8-3B72-4A10-B101-92CBE5D3DCFB}" srcOrd="0" destOrd="0" presId="urn:microsoft.com/office/officeart/2008/layout/HorizontalMultiLevelHierarchy"/>
    <dgm:cxn modelId="{C939CEC2-7582-43CC-B41D-163DD9858506}" type="presOf" srcId="{DEAE948A-D993-419D-B655-35501FBA401D}" destId="{55C410D9-5301-437C-834D-F0ED84B32BF7}" srcOrd="1" destOrd="0" presId="urn:microsoft.com/office/officeart/2008/layout/HorizontalMultiLevelHierarchy"/>
    <dgm:cxn modelId="{351EC1C5-5390-4DF1-9CFA-155C5D73764B}" srcId="{26600E07-9726-4DC5-85CE-51599F3CAF4B}" destId="{EEE6F7E0-7845-4974-96D1-822F435C7A99}" srcOrd="4" destOrd="0" parTransId="{E3018A64-460D-4C54-9BAE-CEE9702FECF7}" sibTransId="{E8D42850-F297-4DC2-9A0A-BE71311E461A}"/>
    <dgm:cxn modelId="{7EE06BCE-A307-4E15-9025-2B163149FBDE}" type="presOf" srcId="{36158746-577E-46E6-9160-D24125BA0FE9}" destId="{218F86CF-020F-4AC9-B28C-6438D0A66393}" srcOrd="0" destOrd="0" presId="urn:microsoft.com/office/officeart/2008/layout/HorizontalMultiLevelHierarchy"/>
    <dgm:cxn modelId="{AF082CD3-2B46-4486-87E3-596995BAFEC4}" type="presOf" srcId="{462D532F-5EBB-4BBD-BBB2-A87B6F490E6D}" destId="{B6882625-9582-4A14-9689-6E781868CECC}" srcOrd="0" destOrd="0" presId="urn:microsoft.com/office/officeart/2008/layout/HorizontalMultiLevelHierarchy"/>
    <dgm:cxn modelId="{948CE3D8-B17C-45D0-809E-6FEC9A517628}" type="presOf" srcId="{E3018A64-460D-4C54-9BAE-CEE9702FECF7}" destId="{D17DC007-6447-47B1-9590-518F577E3F15}" srcOrd="1" destOrd="0" presId="urn:microsoft.com/office/officeart/2008/layout/HorizontalMultiLevelHierarchy"/>
    <dgm:cxn modelId="{D03F37EA-6AF6-411E-8B6A-38D3E0E8AE9A}" srcId="{8A839F5A-AF4E-44C6-A115-B2C5A52D8E82}" destId="{26600E07-9726-4DC5-85CE-51599F3CAF4B}" srcOrd="0" destOrd="0" parTransId="{16797768-385F-461C-9E06-5BB6131CD76C}" sibTransId="{E61253BF-7A11-4006-8198-7533DB7E8684}"/>
    <dgm:cxn modelId="{16E559F0-F710-4338-862D-C90CBD4B4C6A}" type="presOf" srcId="{7FABD614-9779-4BE1-8BDC-7263D7AEA0D9}" destId="{A422BA47-AACB-4C2A-A0A8-7F4A7E60A6ED}" srcOrd="0" destOrd="0" presId="urn:microsoft.com/office/officeart/2008/layout/HorizontalMultiLevelHierarchy"/>
    <dgm:cxn modelId="{85F063AE-28A7-4577-B3E8-A232E3787445}" type="presParOf" srcId="{44FF2519-6A68-4EF7-9FB6-F294112A78D3}" destId="{28E9362D-E590-4994-AE23-D2188CB6D5F7}" srcOrd="0" destOrd="0" presId="urn:microsoft.com/office/officeart/2008/layout/HorizontalMultiLevelHierarchy"/>
    <dgm:cxn modelId="{0B5E9C80-EFDC-4D3F-BFB5-4801675B5DC8}" type="presParOf" srcId="{28E9362D-E590-4994-AE23-D2188CB6D5F7}" destId="{C5B38307-214D-4548-9DB6-53E2EE670B42}" srcOrd="0" destOrd="0" presId="urn:microsoft.com/office/officeart/2008/layout/HorizontalMultiLevelHierarchy"/>
    <dgm:cxn modelId="{7363EA99-D163-4365-ABE2-3507C2401933}" type="presParOf" srcId="{28E9362D-E590-4994-AE23-D2188CB6D5F7}" destId="{F4C522A2-FF27-4F10-9DAF-A4511E2DCFA2}" srcOrd="1" destOrd="0" presId="urn:microsoft.com/office/officeart/2008/layout/HorizontalMultiLevelHierarchy"/>
    <dgm:cxn modelId="{0D687726-EB68-4220-86F7-2644611A0EAE}" type="presParOf" srcId="{F4C522A2-FF27-4F10-9DAF-A4511E2DCFA2}" destId="{DF1E420F-5A2D-4359-AB4F-A52009FF6032}" srcOrd="0" destOrd="0" presId="urn:microsoft.com/office/officeart/2008/layout/HorizontalMultiLevelHierarchy"/>
    <dgm:cxn modelId="{2FA4DE1E-1506-40A1-B598-DA9B29F0A749}" type="presParOf" srcId="{DF1E420F-5A2D-4359-AB4F-A52009FF6032}" destId="{55C410D9-5301-437C-834D-F0ED84B32BF7}" srcOrd="0" destOrd="0" presId="urn:microsoft.com/office/officeart/2008/layout/HorizontalMultiLevelHierarchy"/>
    <dgm:cxn modelId="{DA8B94F8-BDBC-45C2-B65C-CB411EDB3059}" type="presParOf" srcId="{F4C522A2-FF27-4F10-9DAF-A4511E2DCFA2}" destId="{62145106-6D36-4E6B-A76E-9B0C5B74B1C2}" srcOrd="1" destOrd="0" presId="urn:microsoft.com/office/officeart/2008/layout/HorizontalMultiLevelHierarchy"/>
    <dgm:cxn modelId="{4EC724BC-0C6A-4B3F-8453-C4FEB99A4847}" type="presParOf" srcId="{62145106-6D36-4E6B-A76E-9B0C5B74B1C2}" destId="{218F86CF-020F-4AC9-B28C-6438D0A66393}" srcOrd="0" destOrd="0" presId="urn:microsoft.com/office/officeart/2008/layout/HorizontalMultiLevelHierarchy"/>
    <dgm:cxn modelId="{3A79AE6B-3E4B-4580-8F58-BD6AFB6F3936}" type="presParOf" srcId="{62145106-6D36-4E6B-A76E-9B0C5B74B1C2}" destId="{9773BF1F-584C-4DC0-826C-641433E05DE5}" srcOrd="1" destOrd="0" presId="urn:microsoft.com/office/officeart/2008/layout/HorizontalMultiLevelHierarchy"/>
    <dgm:cxn modelId="{750B2AB4-4E5E-483E-A5A0-E72CF786D73F}" type="presParOf" srcId="{F4C522A2-FF27-4F10-9DAF-A4511E2DCFA2}" destId="{A422BA47-AACB-4C2A-A0A8-7F4A7E60A6ED}" srcOrd="2" destOrd="0" presId="urn:microsoft.com/office/officeart/2008/layout/HorizontalMultiLevelHierarchy"/>
    <dgm:cxn modelId="{B6BC6664-9144-4E46-B73E-3ED8AF221493}" type="presParOf" srcId="{A422BA47-AACB-4C2A-A0A8-7F4A7E60A6ED}" destId="{FB83EC0E-A539-4580-987F-5CDF6108ADD1}" srcOrd="0" destOrd="0" presId="urn:microsoft.com/office/officeart/2008/layout/HorizontalMultiLevelHierarchy"/>
    <dgm:cxn modelId="{C2748D13-7711-4DFB-8CCE-8CEB09F8322A}" type="presParOf" srcId="{F4C522A2-FF27-4F10-9DAF-A4511E2DCFA2}" destId="{5AE67A19-15D0-46A0-9643-DE11C80148F9}" srcOrd="3" destOrd="0" presId="urn:microsoft.com/office/officeart/2008/layout/HorizontalMultiLevelHierarchy"/>
    <dgm:cxn modelId="{5E594CF4-23A4-45A6-BD63-92A346EF2CC2}" type="presParOf" srcId="{5AE67A19-15D0-46A0-9643-DE11C80148F9}" destId="{7F7D5D45-2DE8-4F1A-8219-381736BDA508}" srcOrd="0" destOrd="0" presId="urn:microsoft.com/office/officeart/2008/layout/HorizontalMultiLevelHierarchy"/>
    <dgm:cxn modelId="{5EE175CD-D153-42DE-B001-2BA66BCF58B3}" type="presParOf" srcId="{5AE67A19-15D0-46A0-9643-DE11C80148F9}" destId="{E10BAE2E-C1E7-476E-9EAE-51C481A125AD}" srcOrd="1" destOrd="0" presId="urn:microsoft.com/office/officeart/2008/layout/HorizontalMultiLevelHierarchy"/>
    <dgm:cxn modelId="{EFCD383E-2967-4BBF-AD96-2A89D310E22B}" type="presParOf" srcId="{F4C522A2-FF27-4F10-9DAF-A4511E2DCFA2}" destId="{992A67B1-3AD9-4C5A-85D2-3D9661C69351}" srcOrd="4" destOrd="0" presId="urn:microsoft.com/office/officeart/2008/layout/HorizontalMultiLevelHierarchy"/>
    <dgm:cxn modelId="{656920B2-1ACF-404F-9616-DFD04523273E}" type="presParOf" srcId="{992A67B1-3AD9-4C5A-85D2-3D9661C69351}" destId="{D53DB278-683B-4F24-88A7-95C9E6A27D98}" srcOrd="0" destOrd="0" presId="urn:microsoft.com/office/officeart/2008/layout/HorizontalMultiLevelHierarchy"/>
    <dgm:cxn modelId="{58026E0D-9900-43BD-8D49-9A93D35A9A8B}" type="presParOf" srcId="{F4C522A2-FF27-4F10-9DAF-A4511E2DCFA2}" destId="{01B6BEF6-CCCF-4A1C-B955-319FB1282E50}" srcOrd="5" destOrd="0" presId="urn:microsoft.com/office/officeart/2008/layout/HorizontalMultiLevelHierarchy"/>
    <dgm:cxn modelId="{1C6436D9-F296-493F-BBDA-E42D6F4487D6}" type="presParOf" srcId="{01B6BEF6-CCCF-4A1C-B955-319FB1282E50}" destId="{D3C3DD94-0776-467E-9E33-61E1F6AD5B20}" srcOrd="0" destOrd="0" presId="urn:microsoft.com/office/officeart/2008/layout/HorizontalMultiLevelHierarchy"/>
    <dgm:cxn modelId="{C1C531B2-E8AB-44F6-ABA5-9135A304CCF3}" type="presParOf" srcId="{01B6BEF6-CCCF-4A1C-B955-319FB1282E50}" destId="{8ECADC20-E517-41D5-9C63-FA3AB72656C7}" srcOrd="1" destOrd="0" presId="urn:microsoft.com/office/officeart/2008/layout/HorizontalMultiLevelHierarchy"/>
    <dgm:cxn modelId="{A8F82236-74CA-4C18-96CB-77699DC6E2B4}" type="presParOf" srcId="{F4C522A2-FF27-4F10-9DAF-A4511E2DCFA2}" destId="{B6882625-9582-4A14-9689-6E781868CECC}" srcOrd="6" destOrd="0" presId="urn:microsoft.com/office/officeart/2008/layout/HorizontalMultiLevelHierarchy"/>
    <dgm:cxn modelId="{160533DE-36CC-4011-8830-4A67234592F9}" type="presParOf" srcId="{B6882625-9582-4A14-9689-6E781868CECC}" destId="{E98AE420-53FE-4689-830E-246F1FE7D9AA}" srcOrd="0" destOrd="0" presId="urn:microsoft.com/office/officeart/2008/layout/HorizontalMultiLevelHierarchy"/>
    <dgm:cxn modelId="{52F94BC4-941A-47AB-9185-E0C5B50A80F5}" type="presParOf" srcId="{F4C522A2-FF27-4F10-9DAF-A4511E2DCFA2}" destId="{DD1E314B-0193-46AA-A000-6BF832CDE46D}" srcOrd="7" destOrd="0" presId="urn:microsoft.com/office/officeart/2008/layout/HorizontalMultiLevelHierarchy"/>
    <dgm:cxn modelId="{3FB76618-F637-4F4F-B513-E95E72B6AC85}" type="presParOf" srcId="{DD1E314B-0193-46AA-A000-6BF832CDE46D}" destId="{83DF402E-372A-4A0B-ADFC-85572EC7E762}" srcOrd="0" destOrd="0" presId="urn:microsoft.com/office/officeart/2008/layout/HorizontalMultiLevelHierarchy"/>
    <dgm:cxn modelId="{9E424DDD-34BD-49EF-B2D5-A5B8486F5C87}" type="presParOf" srcId="{DD1E314B-0193-46AA-A000-6BF832CDE46D}" destId="{008228B2-9E8F-4968-91C0-B5CA3060B0D2}" srcOrd="1" destOrd="0" presId="urn:microsoft.com/office/officeart/2008/layout/HorizontalMultiLevelHierarchy"/>
    <dgm:cxn modelId="{FFB9CBA4-0987-4739-B1AC-8349EE94FDF5}" type="presParOf" srcId="{F4C522A2-FF27-4F10-9DAF-A4511E2DCFA2}" destId="{1F45725F-D236-4CBB-83CF-762158A71D14}" srcOrd="8" destOrd="0" presId="urn:microsoft.com/office/officeart/2008/layout/HorizontalMultiLevelHierarchy"/>
    <dgm:cxn modelId="{CA6C00CC-2666-4079-81A5-19503209F118}" type="presParOf" srcId="{1F45725F-D236-4CBB-83CF-762158A71D14}" destId="{D17DC007-6447-47B1-9590-518F577E3F15}" srcOrd="0" destOrd="0" presId="urn:microsoft.com/office/officeart/2008/layout/HorizontalMultiLevelHierarchy"/>
    <dgm:cxn modelId="{BA4ED89E-AA0F-4C79-A07A-1F564F993F1C}" type="presParOf" srcId="{F4C522A2-FF27-4F10-9DAF-A4511E2DCFA2}" destId="{5F36E9BB-21A4-4A74-A73D-C881F95E13D4}" srcOrd="9" destOrd="0" presId="urn:microsoft.com/office/officeart/2008/layout/HorizontalMultiLevelHierarchy"/>
    <dgm:cxn modelId="{60953485-A68B-4629-A08F-90D4779DDDF4}" type="presParOf" srcId="{5F36E9BB-21A4-4A74-A73D-C881F95E13D4}" destId="{8C1C173C-35DB-4912-8CCB-4D3EA885418E}" srcOrd="0" destOrd="0" presId="urn:microsoft.com/office/officeart/2008/layout/HorizontalMultiLevelHierarchy"/>
    <dgm:cxn modelId="{78A8C1D9-94E1-4647-B4A7-EAE475849AB8}" type="presParOf" srcId="{5F36E9BB-21A4-4A74-A73D-C881F95E13D4}" destId="{178CDD5A-A3C8-4D31-AAD0-49EB819289F4}" srcOrd="1" destOrd="0" presId="urn:microsoft.com/office/officeart/2008/layout/HorizontalMultiLevelHierarchy"/>
    <dgm:cxn modelId="{D91A6D51-DDEB-4C46-8FE4-C5E4FC36743D}" type="presParOf" srcId="{F4C522A2-FF27-4F10-9DAF-A4511E2DCFA2}" destId="{84C632CE-262C-45F8-BE75-E7F9F8B4F172}" srcOrd="10" destOrd="0" presId="urn:microsoft.com/office/officeart/2008/layout/HorizontalMultiLevelHierarchy"/>
    <dgm:cxn modelId="{84CCA0BA-B92D-4A9B-945B-F4C837BF27D7}" type="presParOf" srcId="{84C632CE-262C-45F8-BE75-E7F9F8B4F172}" destId="{A66B74FC-B2AA-4182-8C99-E42D34A19030}" srcOrd="0" destOrd="0" presId="urn:microsoft.com/office/officeart/2008/layout/HorizontalMultiLevelHierarchy"/>
    <dgm:cxn modelId="{182D9FF1-A2CA-4032-8747-C9D69117DF13}" type="presParOf" srcId="{F4C522A2-FF27-4F10-9DAF-A4511E2DCFA2}" destId="{6F3035D8-B2B7-4127-966E-E484B8D33DE8}" srcOrd="11" destOrd="0" presId="urn:microsoft.com/office/officeart/2008/layout/HorizontalMultiLevelHierarchy"/>
    <dgm:cxn modelId="{9BDE0BF6-2000-4D17-BE80-48B1875D8A6F}" type="presParOf" srcId="{6F3035D8-B2B7-4127-966E-E484B8D33DE8}" destId="{09CF883C-09F2-4740-B78B-E14B36C8F2FA}" srcOrd="0" destOrd="0" presId="urn:microsoft.com/office/officeart/2008/layout/HorizontalMultiLevelHierarchy"/>
    <dgm:cxn modelId="{58A72C2C-61D7-4238-9522-7D0610469D98}" type="presParOf" srcId="{6F3035D8-B2B7-4127-966E-E484B8D33DE8}" destId="{022CBEA9-2B60-42D5-8B04-021B8B747131}" srcOrd="1" destOrd="0" presId="urn:microsoft.com/office/officeart/2008/layout/HorizontalMultiLevelHierarchy"/>
    <dgm:cxn modelId="{50A620B3-E14A-4848-8391-1F050390BBE7}" type="presParOf" srcId="{F4C522A2-FF27-4F10-9DAF-A4511E2DCFA2}" destId="{321F4814-905A-4ADA-8697-E20C1FDD0DE9}" srcOrd="12" destOrd="0" presId="urn:microsoft.com/office/officeart/2008/layout/HorizontalMultiLevelHierarchy"/>
    <dgm:cxn modelId="{5EA4A5E0-4A79-4FCD-9A39-CB21B89CB10D}" type="presParOf" srcId="{321F4814-905A-4ADA-8697-E20C1FDD0DE9}" destId="{D904599A-78BA-444F-A9C5-425CB03CFB40}" srcOrd="0" destOrd="0" presId="urn:microsoft.com/office/officeart/2008/layout/HorizontalMultiLevelHierarchy"/>
    <dgm:cxn modelId="{96A33336-9C67-42CC-B1E3-5C74B379A582}" type="presParOf" srcId="{F4C522A2-FF27-4F10-9DAF-A4511E2DCFA2}" destId="{830BF984-D9F8-4DE3-87E9-A759BFE263E4}" srcOrd="13" destOrd="0" presId="urn:microsoft.com/office/officeart/2008/layout/HorizontalMultiLevelHierarchy"/>
    <dgm:cxn modelId="{6BD06963-0745-4AEA-AB7F-3B64FD6945E0}" type="presParOf" srcId="{830BF984-D9F8-4DE3-87E9-A759BFE263E4}" destId="{FCE80CF8-3B72-4A10-B101-92CBE5D3DCFB}" srcOrd="0" destOrd="0" presId="urn:microsoft.com/office/officeart/2008/layout/HorizontalMultiLevelHierarchy"/>
    <dgm:cxn modelId="{BC31FEE2-23FA-4291-9BE0-834ECA092AF3}" type="presParOf" srcId="{830BF984-D9F8-4DE3-87E9-A759BFE263E4}" destId="{C91C2E1C-3415-4B31-BD0E-DD67DBA2CF91}" srcOrd="1" destOrd="0" presId="urn:microsoft.com/office/officeart/2008/layout/HorizontalMultiLevelHierarchy"/>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F4814-905A-4ADA-8697-E20C1FDD0DE9}">
      <dsp:nvSpPr>
        <dsp:cNvPr id="0" name=""/>
        <dsp:cNvSpPr/>
      </dsp:nvSpPr>
      <dsp:spPr>
        <a:xfrm>
          <a:off x="955205" y="2156354"/>
          <a:ext cx="332485" cy="1900640"/>
        </a:xfrm>
        <a:custGeom>
          <a:avLst/>
          <a:gdLst/>
          <a:ahLst/>
          <a:cxnLst/>
          <a:rect l="0" t="0" r="0" b="0"/>
          <a:pathLst>
            <a:path>
              <a:moveTo>
                <a:pt x="0" y="0"/>
              </a:moveTo>
              <a:lnTo>
                <a:pt x="166242" y="0"/>
              </a:lnTo>
              <a:lnTo>
                <a:pt x="166242" y="1900640"/>
              </a:lnTo>
              <a:lnTo>
                <a:pt x="332485" y="190064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fr-BE" sz="600" kern="1200"/>
        </a:p>
      </dsp:txBody>
      <dsp:txXfrm>
        <a:off x="1073211" y="3058436"/>
        <a:ext cx="96475" cy="96475"/>
      </dsp:txXfrm>
    </dsp:sp>
    <dsp:sp modelId="{84C632CE-262C-45F8-BE75-E7F9F8B4F172}">
      <dsp:nvSpPr>
        <dsp:cNvPr id="0" name=""/>
        <dsp:cNvSpPr/>
      </dsp:nvSpPr>
      <dsp:spPr>
        <a:xfrm>
          <a:off x="955205" y="2156354"/>
          <a:ext cx="332485" cy="1267093"/>
        </a:xfrm>
        <a:custGeom>
          <a:avLst/>
          <a:gdLst/>
          <a:ahLst/>
          <a:cxnLst/>
          <a:rect l="0" t="0" r="0" b="0"/>
          <a:pathLst>
            <a:path>
              <a:moveTo>
                <a:pt x="0" y="0"/>
              </a:moveTo>
              <a:lnTo>
                <a:pt x="166242" y="0"/>
              </a:lnTo>
              <a:lnTo>
                <a:pt x="166242" y="1267093"/>
              </a:lnTo>
              <a:lnTo>
                <a:pt x="332485" y="126709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BE" sz="500" kern="1200"/>
        </a:p>
      </dsp:txBody>
      <dsp:txXfrm>
        <a:off x="1088698" y="2757150"/>
        <a:ext cx="65499" cy="65499"/>
      </dsp:txXfrm>
    </dsp:sp>
    <dsp:sp modelId="{1F45725F-D236-4CBB-83CF-762158A71D14}">
      <dsp:nvSpPr>
        <dsp:cNvPr id="0" name=""/>
        <dsp:cNvSpPr/>
      </dsp:nvSpPr>
      <dsp:spPr>
        <a:xfrm>
          <a:off x="955205" y="2156354"/>
          <a:ext cx="332485" cy="633546"/>
        </a:xfrm>
        <a:custGeom>
          <a:avLst/>
          <a:gdLst/>
          <a:ahLst/>
          <a:cxnLst/>
          <a:rect l="0" t="0" r="0" b="0"/>
          <a:pathLst>
            <a:path>
              <a:moveTo>
                <a:pt x="0" y="0"/>
              </a:moveTo>
              <a:lnTo>
                <a:pt x="166242" y="0"/>
              </a:lnTo>
              <a:lnTo>
                <a:pt x="166242" y="633546"/>
              </a:lnTo>
              <a:lnTo>
                <a:pt x="332485" y="63354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BE" sz="500" kern="1200"/>
        </a:p>
      </dsp:txBody>
      <dsp:txXfrm>
        <a:off x="1103561" y="2455240"/>
        <a:ext cx="35774" cy="35774"/>
      </dsp:txXfrm>
    </dsp:sp>
    <dsp:sp modelId="{B6882625-9582-4A14-9689-6E781868CECC}">
      <dsp:nvSpPr>
        <dsp:cNvPr id="0" name=""/>
        <dsp:cNvSpPr/>
      </dsp:nvSpPr>
      <dsp:spPr>
        <a:xfrm>
          <a:off x="955205" y="2110634"/>
          <a:ext cx="332485" cy="91440"/>
        </a:xfrm>
        <a:custGeom>
          <a:avLst/>
          <a:gdLst/>
          <a:ahLst/>
          <a:cxnLst/>
          <a:rect l="0" t="0" r="0" b="0"/>
          <a:pathLst>
            <a:path>
              <a:moveTo>
                <a:pt x="0" y="45720"/>
              </a:moveTo>
              <a:lnTo>
                <a:pt x="332485" y="4572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BE" sz="500" kern="1200"/>
        </a:p>
      </dsp:txBody>
      <dsp:txXfrm>
        <a:off x="1113136" y="2148041"/>
        <a:ext cx="16624" cy="16624"/>
      </dsp:txXfrm>
    </dsp:sp>
    <dsp:sp modelId="{992A67B1-3AD9-4C5A-85D2-3D9661C69351}">
      <dsp:nvSpPr>
        <dsp:cNvPr id="0" name=""/>
        <dsp:cNvSpPr/>
      </dsp:nvSpPr>
      <dsp:spPr>
        <a:xfrm>
          <a:off x="955205" y="1522807"/>
          <a:ext cx="332485" cy="633546"/>
        </a:xfrm>
        <a:custGeom>
          <a:avLst/>
          <a:gdLst/>
          <a:ahLst/>
          <a:cxnLst/>
          <a:rect l="0" t="0" r="0" b="0"/>
          <a:pathLst>
            <a:path>
              <a:moveTo>
                <a:pt x="0" y="633546"/>
              </a:moveTo>
              <a:lnTo>
                <a:pt x="166242" y="633546"/>
              </a:lnTo>
              <a:lnTo>
                <a:pt x="166242" y="0"/>
              </a:lnTo>
              <a:lnTo>
                <a:pt x="332485" y="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BE" sz="500" kern="1200"/>
        </a:p>
      </dsp:txBody>
      <dsp:txXfrm>
        <a:off x="1103561" y="1821693"/>
        <a:ext cx="35774" cy="35774"/>
      </dsp:txXfrm>
    </dsp:sp>
    <dsp:sp modelId="{A422BA47-AACB-4C2A-A0A8-7F4A7E60A6ED}">
      <dsp:nvSpPr>
        <dsp:cNvPr id="0" name=""/>
        <dsp:cNvSpPr/>
      </dsp:nvSpPr>
      <dsp:spPr>
        <a:xfrm>
          <a:off x="955205" y="889260"/>
          <a:ext cx="332485" cy="1267093"/>
        </a:xfrm>
        <a:custGeom>
          <a:avLst/>
          <a:gdLst/>
          <a:ahLst/>
          <a:cxnLst/>
          <a:rect l="0" t="0" r="0" b="0"/>
          <a:pathLst>
            <a:path>
              <a:moveTo>
                <a:pt x="0" y="1267093"/>
              </a:moveTo>
              <a:lnTo>
                <a:pt x="166242" y="1267093"/>
              </a:lnTo>
              <a:lnTo>
                <a:pt x="166242" y="0"/>
              </a:lnTo>
              <a:lnTo>
                <a:pt x="332485" y="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BE" sz="500" kern="1200"/>
        </a:p>
      </dsp:txBody>
      <dsp:txXfrm>
        <a:off x="1088698" y="1490057"/>
        <a:ext cx="65499" cy="65499"/>
      </dsp:txXfrm>
    </dsp:sp>
    <dsp:sp modelId="{DF1E420F-5A2D-4359-AB4F-A52009FF6032}">
      <dsp:nvSpPr>
        <dsp:cNvPr id="0" name=""/>
        <dsp:cNvSpPr/>
      </dsp:nvSpPr>
      <dsp:spPr>
        <a:xfrm>
          <a:off x="955205" y="255713"/>
          <a:ext cx="332485" cy="1900640"/>
        </a:xfrm>
        <a:custGeom>
          <a:avLst/>
          <a:gdLst/>
          <a:ahLst/>
          <a:cxnLst/>
          <a:rect l="0" t="0" r="0" b="0"/>
          <a:pathLst>
            <a:path>
              <a:moveTo>
                <a:pt x="0" y="1900640"/>
              </a:moveTo>
              <a:lnTo>
                <a:pt x="166242" y="1900640"/>
              </a:lnTo>
              <a:lnTo>
                <a:pt x="166242" y="0"/>
              </a:lnTo>
              <a:lnTo>
                <a:pt x="332485" y="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fr-BE" sz="600" kern="1200"/>
        </a:p>
      </dsp:txBody>
      <dsp:txXfrm>
        <a:off x="1073211" y="1157796"/>
        <a:ext cx="96475" cy="96475"/>
      </dsp:txXfrm>
    </dsp:sp>
    <dsp:sp modelId="{C5B38307-214D-4548-9DB6-53E2EE670B42}">
      <dsp:nvSpPr>
        <dsp:cNvPr id="0" name=""/>
        <dsp:cNvSpPr/>
      </dsp:nvSpPr>
      <dsp:spPr>
        <a:xfrm rot="16200000">
          <a:off x="-1185088" y="1803501"/>
          <a:ext cx="3574884" cy="70570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fr-FR" sz="2800" kern="1200" dirty="0"/>
            <a:t>ASAH-BRUXELLES</a:t>
          </a:r>
          <a:endParaRPr lang="fr-BE" sz="2800" kern="1200" dirty="0"/>
        </a:p>
      </dsp:txBody>
      <dsp:txXfrm>
        <a:off x="-1185088" y="1803501"/>
        <a:ext cx="3574884" cy="705705"/>
      </dsp:txXfrm>
    </dsp:sp>
    <dsp:sp modelId="{218F86CF-020F-4AC9-B28C-6438D0A66393}">
      <dsp:nvSpPr>
        <dsp:cNvPr id="0" name=""/>
        <dsp:cNvSpPr/>
      </dsp:nvSpPr>
      <dsp:spPr>
        <a:xfrm>
          <a:off x="1287691" y="2295"/>
          <a:ext cx="4055739" cy="50683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l" defTabSz="711200">
            <a:lnSpc>
              <a:spcPct val="90000"/>
            </a:lnSpc>
            <a:spcBef>
              <a:spcPct val="0"/>
            </a:spcBef>
            <a:spcAft>
              <a:spcPct val="35000"/>
            </a:spcAft>
            <a:buNone/>
          </a:pPr>
          <a:r>
            <a:rPr lang="fr-FR" sz="1600" b="1" kern="1200" dirty="0"/>
            <a:t>210</a:t>
          </a:r>
          <a:r>
            <a:rPr lang="fr-FR" sz="1600" kern="1200" dirty="0"/>
            <a:t> TRAVAILLEURS COCOF</a:t>
          </a:r>
          <a:endParaRPr lang="fr-BE" sz="1600" kern="1200" dirty="0"/>
        </a:p>
      </dsp:txBody>
      <dsp:txXfrm>
        <a:off x="1287691" y="2295"/>
        <a:ext cx="4055739" cy="506837"/>
      </dsp:txXfrm>
    </dsp:sp>
    <dsp:sp modelId="{7F7D5D45-2DE8-4F1A-8219-381736BDA508}">
      <dsp:nvSpPr>
        <dsp:cNvPr id="0" name=""/>
        <dsp:cNvSpPr/>
      </dsp:nvSpPr>
      <dsp:spPr>
        <a:xfrm>
          <a:off x="1287691" y="635841"/>
          <a:ext cx="4013363" cy="50683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l" defTabSz="711200">
            <a:lnSpc>
              <a:spcPct val="90000"/>
            </a:lnSpc>
            <a:spcBef>
              <a:spcPct val="0"/>
            </a:spcBef>
            <a:spcAft>
              <a:spcPct val="35000"/>
            </a:spcAft>
            <a:buNone/>
          </a:pPr>
          <a:r>
            <a:rPr lang="fr-FR" sz="1600" b="1" kern="1200" dirty="0"/>
            <a:t>79</a:t>
          </a:r>
          <a:r>
            <a:rPr lang="fr-FR" sz="1600" kern="1200" dirty="0"/>
            <a:t> TRAVAILLEURS ACS</a:t>
          </a:r>
          <a:endParaRPr lang="fr-BE" sz="1600" kern="1200" dirty="0"/>
        </a:p>
      </dsp:txBody>
      <dsp:txXfrm>
        <a:off x="1287691" y="635841"/>
        <a:ext cx="4013363" cy="506837"/>
      </dsp:txXfrm>
    </dsp:sp>
    <dsp:sp modelId="{D3C3DD94-0776-467E-9E33-61E1F6AD5B20}">
      <dsp:nvSpPr>
        <dsp:cNvPr id="0" name=""/>
        <dsp:cNvSpPr/>
      </dsp:nvSpPr>
      <dsp:spPr>
        <a:xfrm>
          <a:off x="1287691" y="1269388"/>
          <a:ext cx="3988610" cy="50683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l" defTabSz="711200">
            <a:lnSpc>
              <a:spcPct val="90000"/>
            </a:lnSpc>
            <a:spcBef>
              <a:spcPct val="0"/>
            </a:spcBef>
            <a:spcAft>
              <a:spcPct val="35000"/>
            </a:spcAft>
            <a:buNone/>
          </a:pPr>
          <a:r>
            <a:rPr lang="fr-FR" sz="1600" b="1" kern="1200" dirty="0"/>
            <a:t>13</a:t>
          </a:r>
          <a:r>
            <a:rPr lang="fr-FR" sz="1600" kern="1200" dirty="0"/>
            <a:t> TRAVAILLEURS MARIBEL</a:t>
          </a:r>
          <a:endParaRPr lang="fr-BE" sz="1600" kern="1200" dirty="0"/>
        </a:p>
      </dsp:txBody>
      <dsp:txXfrm>
        <a:off x="1287691" y="1269388"/>
        <a:ext cx="3988610" cy="506837"/>
      </dsp:txXfrm>
    </dsp:sp>
    <dsp:sp modelId="{83DF402E-372A-4A0B-ADFC-85572EC7E762}">
      <dsp:nvSpPr>
        <dsp:cNvPr id="0" name=""/>
        <dsp:cNvSpPr/>
      </dsp:nvSpPr>
      <dsp:spPr>
        <a:xfrm>
          <a:off x="1287691" y="1902935"/>
          <a:ext cx="4040827" cy="50683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l" defTabSz="711200">
            <a:lnSpc>
              <a:spcPct val="90000"/>
            </a:lnSpc>
            <a:spcBef>
              <a:spcPct val="0"/>
            </a:spcBef>
            <a:spcAft>
              <a:spcPct val="35000"/>
            </a:spcAft>
            <a:buNone/>
          </a:pPr>
          <a:r>
            <a:rPr lang="fr-BE" sz="1600" b="1" kern="1200" dirty="0"/>
            <a:t>2718</a:t>
          </a:r>
          <a:r>
            <a:rPr lang="fr-BE" sz="1600" kern="1200" dirty="0"/>
            <a:t> Bénéficiaires pour les missions de base</a:t>
          </a:r>
        </a:p>
      </dsp:txBody>
      <dsp:txXfrm>
        <a:off x="1287691" y="1902935"/>
        <a:ext cx="4040827" cy="506837"/>
      </dsp:txXfrm>
    </dsp:sp>
    <dsp:sp modelId="{8C1C173C-35DB-4912-8CCB-4D3EA885418E}">
      <dsp:nvSpPr>
        <dsp:cNvPr id="0" name=""/>
        <dsp:cNvSpPr/>
      </dsp:nvSpPr>
      <dsp:spPr>
        <a:xfrm>
          <a:off x="1287691" y="2536482"/>
          <a:ext cx="4053910" cy="50683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l" defTabSz="711200">
            <a:lnSpc>
              <a:spcPct val="90000"/>
            </a:lnSpc>
            <a:spcBef>
              <a:spcPct val="0"/>
            </a:spcBef>
            <a:spcAft>
              <a:spcPct val="35000"/>
            </a:spcAft>
            <a:buNone/>
          </a:pPr>
          <a:r>
            <a:rPr lang="fr-FR" sz="1600" b="1" kern="1200" dirty="0"/>
            <a:t>62759</a:t>
          </a:r>
          <a:r>
            <a:rPr lang="fr-FR" sz="1600" kern="1200" dirty="0"/>
            <a:t> Prestations pour les missions de base</a:t>
          </a:r>
          <a:endParaRPr lang="fr-BE" sz="1600" kern="1200" dirty="0"/>
        </a:p>
      </dsp:txBody>
      <dsp:txXfrm>
        <a:off x="1287691" y="2536482"/>
        <a:ext cx="4053910" cy="506837"/>
      </dsp:txXfrm>
    </dsp:sp>
    <dsp:sp modelId="{09CF883C-09F2-4740-B78B-E14B36C8F2FA}">
      <dsp:nvSpPr>
        <dsp:cNvPr id="0" name=""/>
        <dsp:cNvSpPr/>
      </dsp:nvSpPr>
      <dsp:spPr>
        <a:xfrm>
          <a:off x="1287691" y="3170028"/>
          <a:ext cx="3994279" cy="50683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l" defTabSz="711200">
            <a:lnSpc>
              <a:spcPct val="90000"/>
            </a:lnSpc>
            <a:spcBef>
              <a:spcPct val="0"/>
            </a:spcBef>
            <a:spcAft>
              <a:spcPct val="35000"/>
            </a:spcAft>
            <a:buNone/>
          </a:pPr>
          <a:r>
            <a:rPr lang="fr-FR" sz="1600" b="1" kern="1200" dirty="0"/>
            <a:t>1189</a:t>
          </a:r>
          <a:r>
            <a:rPr lang="fr-FR" sz="1600" kern="1200" dirty="0"/>
            <a:t> participations aux actions spécifiques</a:t>
          </a:r>
          <a:endParaRPr lang="fr-BE" sz="1600" kern="1200" dirty="0"/>
        </a:p>
      </dsp:txBody>
      <dsp:txXfrm>
        <a:off x="1287691" y="3170028"/>
        <a:ext cx="3994279" cy="506837"/>
      </dsp:txXfrm>
    </dsp:sp>
    <dsp:sp modelId="{FCE80CF8-3B72-4A10-B101-92CBE5D3DCFB}">
      <dsp:nvSpPr>
        <dsp:cNvPr id="0" name=""/>
        <dsp:cNvSpPr/>
      </dsp:nvSpPr>
      <dsp:spPr>
        <a:xfrm>
          <a:off x="1287691" y="3803575"/>
          <a:ext cx="4055739" cy="50683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l" defTabSz="711200">
            <a:lnSpc>
              <a:spcPct val="90000"/>
            </a:lnSpc>
            <a:spcBef>
              <a:spcPct val="0"/>
            </a:spcBef>
            <a:spcAft>
              <a:spcPct val="35000"/>
            </a:spcAft>
            <a:buNone/>
          </a:pPr>
          <a:r>
            <a:rPr lang="fr-FR" sz="1600" b="1" kern="1200" dirty="0"/>
            <a:t>481</a:t>
          </a:r>
          <a:r>
            <a:rPr lang="fr-FR" sz="1600" kern="1200" dirty="0"/>
            <a:t> personnes sur listes d’attente</a:t>
          </a:r>
          <a:endParaRPr lang="fr-BE" sz="1600" kern="1200" dirty="0"/>
        </a:p>
      </dsp:txBody>
      <dsp:txXfrm>
        <a:off x="1287691" y="3803575"/>
        <a:ext cx="4055739" cy="50683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754</TotalTime>
  <Pages>17</Pages>
  <Words>3678</Words>
  <Characters>20233</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Isis Paquet</dc:creator>
  <cp:keywords/>
  <dc:description/>
  <cp:lastModifiedBy>Olivia Isis Paquet</cp:lastModifiedBy>
  <cp:revision>5</cp:revision>
  <dcterms:created xsi:type="dcterms:W3CDTF">2024-05-03T08:04:00Z</dcterms:created>
  <dcterms:modified xsi:type="dcterms:W3CDTF">2024-05-08T12:33:00Z</dcterms:modified>
</cp:coreProperties>
</file>